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5B" w:rsidRDefault="00D357E0" w:rsidP="00C2185B">
      <w:pPr>
        <w:spacing w:line="600" w:lineRule="exact"/>
        <w:jc w:val="center"/>
        <w:rPr>
          <w:rFonts w:ascii="方正小标宋简体" w:eastAsia="方正小标宋简体" w:hAnsi="方正小标宋简体" w:cs="方正小标宋简体" w:hint="eastAsia"/>
          <w:sz w:val="44"/>
          <w:szCs w:val="36"/>
        </w:rPr>
      </w:pPr>
      <w:r>
        <w:rPr>
          <w:rFonts w:ascii="方正小标宋简体" w:eastAsia="方正小标宋简体" w:hAnsi="方正小标宋简体" w:cs="方正小标宋简体" w:hint="eastAsia"/>
          <w:sz w:val="44"/>
          <w:szCs w:val="36"/>
        </w:rPr>
        <w:t>中</w:t>
      </w:r>
      <w:r w:rsidR="00C2185B">
        <w:rPr>
          <w:rFonts w:ascii="方正小标宋简体" w:eastAsia="方正小标宋简体" w:hAnsi="方正小标宋简体" w:cs="方正小标宋简体" w:hint="eastAsia"/>
          <w:sz w:val="44"/>
          <w:szCs w:val="36"/>
        </w:rPr>
        <w:t>国</w:t>
      </w:r>
      <w:r>
        <w:rPr>
          <w:rFonts w:ascii="方正小标宋简体" w:eastAsia="方正小标宋简体" w:hAnsi="方正小标宋简体" w:cs="方正小标宋简体" w:hint="eastAsia"/>
          <w:sz w:val="44"/>
          <w:szCs w:val="36"/>
        </w:rPr>
        <w:t>共</w:t>
      </w:r>
      <w:r w:rsidR="00C2185B">
        <w:rPr>
          <w:rFonts w:ascii="方正小标宋简体" w:eastAsia="方正小标宋简体" w:hAnsi="方正小标宋简体" w:cs="方正小标宋简体" w:hint="eastAsia"/>
          <w:sz w:val="44"/>
          <w:szCs w:val="36"/>
        </w:rPr>
        <w:t>产党</w:t>
      </w:r>
      <w:r>
        <w:rPr>
          <w:rFonts w:ascii="方正小标宋简体" w:eastAsia="方正小标宋简体" w:hAnsi="方正小标宋简体" w:cs="方正小标宋简体" w:hint="eastAsia"/>
          <w:sz w:val="44"/>
          <w:szCs w:val="36"/>
        </w:rPr>
        <w:t>铜鼓县纪律检查委员会</w:t>
      </w:r>
    </w:p>
    <w:p w:rsidR="00A12F25" w:rsidRDefault="004F5479" w:rsidP="00C2185B">
      <w:pPr>
        <w:spacing w:line="60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2021年度部门决算</w:t>
      </w:r>
    </w:p>
    <w:p w:rsidR="00A12F25" w:rsidRPr="00D357E0" w:rsidRDefault="00A12F25">
      <w:pPr>
        <w:spacing w:line="600" w:lineRule="exact"/>
        <w:jc w:val="center"/>
        <w:rPr>
          <w:rFonts w:ascii="黑体" w:eastAsia="黑体"/>
          <w:sz w:val="44"/>
          <w:szCs w:val="36"/>
        </w:rPr>
      </w:pPr>
    </w:p>
    <w:p w:rsidR="00A12F25" w:rsidRDefault="004F5479">
      <w:pPr>
        <w:spacing w:line="600" w:lineRule="exact"/>
        <w:jc w:val="center"/>
        <w:rPr>
          <w:rFonts w:ascii="方正小标宋简体" w:eastAsia="方正小标宋简体" w:hAnsi="方正小标宋简体" w:cs="方正小标宋简体"/>
          <w:sz w:val="40"/>
          <w:szCs w:val="36"/>
        </w:rPr>
      </w:pPr>
      <w:r>
        <w:rPr>
          <w:rFonts w:ascii="方正小标宋简体" w:eastAsia="方正小标宋简体" w:hAnsi="方正小标宋简体" w:cs="方正小标宋简体" w:hint="eastAsia"/>
          <w:sz w:val="40"/>
          <w:szCs w:val="36"/>
        </w:rPr>
        <w:t>目    录</w:t>
      </w:r>
    </w:p>
    <w:p w:rsidR="00A12F25" w:rsidRDefault="00A12F25">
      <w:pPr>
        <w:widowControl/>
        <w:spacing w:line="600" w:lineRule="exact"/>
        <w:ind w:firstLine="640"/>
        <w:jc w:val="left"/>
        <w:rPr>
          <w:rFonts w:ascii="仿宋_GB2312" w:eastAsia="仿宋_GB2312"/>
          <w:sz w:val="32"/>
          <w:szCs w:val="30"/>
        </w:rPr>
      </w:pPr>
    </w:p>
    <w:p w:rsidR="00A12F25" w:rsidRDefault="004F5479">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 xml:space="preserve">第一部分  </w:t>
      </w:r>
      <w:r w:rsidR="00D357E0">
        <w:rPr>
          <w:rFonts w:ascii="黑体" w:eastAsia="黑体" w:hAnsi="黑体" w:hint="eastAsia"/>
          <w:sz w:val="32"/>
          <w:szCs w:val="32"/>
        </w:rPr>
        <w:t>县纪委</w:t>
      </w:r>
      <w:r>
        <w:rPr>
          <w:rFonts w:ascii="黑体" w:eastAsia="黑体" w:hAnsi="黑体" w:hint="eastAsia"/>
          <w:b/>
          <w:sz w:val="32"/>
          <w:szCs w:val="32"/>
        </w:rPr>
        <w:t>概况</w:t>
      </w:r>
    </w:p>
    <w:p w:rsidR="00A12F25" w:rsidRDefault="004F5479">
      <w:pPr>
        <w:widowControl/>
        <w:spacing w:line="600" w:lineRule="exact"/>
        <w:ind w:firstLine="640"/>
        <w:jc w:val="left"/>
        <w:rPr>
          <w:rFonts w:ascii="仿宋_GB2312" w:eastAsia="仿宋_GB2312" w:hAnsi="仿宋_GB2312"/>
          <w:sz w:val="32"/>
          <w:szCs w:val="30"/>
        </w:rPr>
      </w:pPr>
      <w:r>
        <w:rPr>
          <w:rFonts w:ascii="仿宋_GB2312" w:eastAsia="仿宋_GB2312" w:hint="eastAsia"/>
          <w:b/>
          <w:sz w:val="32"/>
          <w:szCs w:val="30"/>
        </w:rPr>
        <w:t xml:space="preserve">    </w:t>
      </w:r>
      <w:r>
        <w:rPr>
          <w:rFonts w:ascii="仿宋_GB2312" w:eastAsia="仿宋_GB2312" w:hAnsi="仿宋_GB2312" w:hint="eastAsia"/>
          <w:sz w:val="32"/>
          <w:szCs w:val="30"/>
        </w:rPr>
        <w:t>一、部门主要职责</w:t>
      </w:r>
    </w:p>
    <w:p w:rsidR="00A12F25" w:rsidRDefault="004F5479">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二、部门基本情况</w:t>
      </w:r>
    </w:p>
    <w:p w:rsidR="00A12F25" w:rsidRDefault="004F5479">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  2021年度部门决算表</w:t>
      </w:r>
    </w:p>
    <w:p w:rsidR="00A12F25" w:rsidRDefault="004F5479" w:rsidP="009C2876">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一、收入支出决算总表</w:t>
      </w:r>
    </w:p>
    <w:p w:rsidR="00A12F25" w:rsidRDefault="004F5479" w:rsidP="009C2876">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二、收入决算表</w:t>
      </w:r>
    </w:p>
    <w:p w:rsidR="00A12F25" w:rsidRDefault="004F5479">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三、支出决算表</w:t>
      </w:r>
    </w:p>
    <w:p w:rsidR="00A12F25" w:rsidRDefault="004F5479">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四、财政拨款收入支出决算总表</w:t>
      </w:r>
    </w:p>
    <w:p w:rsidR="00A12F25" w:rsidRDefault="004F5479">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五、一般公共预算财政拨款支出决算表</w:t>
      </w:r>
    </w:p>
    <w:p w:rsidR="00A12F25" w:rsidRDefault="004F5479">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六、一般公共预算财政拨款基本支出决算表</w:t>
      </w:r>
    </w:p>
    <w:p w:rsidR="00A12F25" w:rsidRDefault="004F5479">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七、一般公共预算财政拨款“三公”经费支出决算</w:t>
      </w:r>
    </w:p>
    <w:p w:rsidR="00A12F25" w:rsidRDefault="004F5479">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表</w:t>
      </w:r>
    </w:p>
    <w:p w:rsidR="00A12F25" w:rsidRDefault="004F5479">
      <w:pPr>
        <w:widowControl/>
        <w:numPr>
          <w:ilvl w:val="0"/>
          <w:numId w:val="3"/>
        </w:numPr>
        <w:spacing w:line="600" w:lineRule="exact"/>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政府性基金预算财政拨款收入支出决算表</w:t>
      </w:r>
    </w:p>
    <w:p w:rsidR="00A12F25" w:rsidRDefault="004F5479">
      <w:pPr>
        <w:widowControl/>
        <w:numPr>
          <w:ilvl w:val="0"/>
          <w:numId w:val="3"/>
        </w:numPr>
        <w:spacing w:line="600" w:lineRule="exact"/>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国有资本经营预算财政拨款支出决算表</w:t>
      </w:r>
    </w:p>
    <w:p w:rsidR="00A12F25" w:rsidRDefault="004F5479">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十、国有资产占用情况表</w:t>
      </w:r>
    </w:p>
    <w:p w:rsidR="00A12F25" w:rsidRDefault="004F5479">
      <w:pPr>
        <w:widowControl/>
        <w:spacing w:line="600" w:lineRule="exact"/>
        <w:jc w:val="left"/>
        <w:rPr>
          <w:rFonts w:ascii="黑体" w:eastAsia="黑体" w:hAnsi="黑体"/>
          <w:sz w:val="32"/>
          <w:szCs w:val="32"/>
        </w:rPr>
      </w:pPr>
      <w:r>
        <w:rPr>
          <w:rFonts w:ascii="仿宋_GB2312" w:eastAsia="仿宋_GB2312" w:hAnsi="仿宋_GB2312" w:cs="宋体" w:hint="eastAsia"/>
          <w:kern w:val="0"/>
          <w:sz w:val="32"/>
          <w:szCs w:val="32"/>
        </w:rPr>
        <w:t xml:space="preserve">    </w:t>
      </w:r>
      <w:r>
        <w:rPr>
          <w:rFonts w:ascii="黑体" w:eastAsia="黑体" w:hAnsi="黑体" w:hint="eastAsia"/>
          <w:sz w:val="32"/>
          <w:szCs w:val="32"/>
        </w:rPr>
        <w:t>第三部分  2021年度部门决算情况说明</w:t>
      </w:r>
    </w:p>
    <w:p w:rsidR="00A12F25" w:rsidRDefault="004F5479" w:rsidP="009C2876">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lastRenderedPageBreak/>
        <w:t>一、收入决算情况说明</w:t>
      </w:r>
    </w:p>
    <w:p w:rsidR="00A12F25" w:rsidRDefault="004F5479" w:rsidP="009C2876">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二、支出决算情况说明</w:t>
      </w:r>
    </w:p>
    <w:p w:rsidR="00A12F25" w:rsidRDefault="004F5479" w:rsidP="009C2876">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三、财政拨款支出决算情况说明</w:t>
      </w:r>
    </w:p>
    <w:p w:rsidR="00A12F25" w:rsidRDefault="004F5479" w:rsidP="009C2876">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四、一般公共预算财政拨款基本支出决算情况说明</w:t>
      </w:r>
    </w:p>
    <w:p w:rsidR="00A12F25" w:rsidRDefault="004F5479" w:rsidP="009C2876">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五、一般公共预算财政拨款“三公”经费支出决算</w:t>
      </w:r>
    </w:p>
    <w:p w:rsidR="00A12F25" w:rsidRDefault="004F5479">
      <w:pPr>
        <w:widowControl/>
        <w:spacing w:line="600" w:lineRule="exact"/>
        <w:jc w:val="left"/>
        <w:rPr>
          <w:rFonts w:ascii="仿宋_GB2312" w:eastAsia="仿宋_GB2312" w:hAnsi="仿宋_GB2312"/>
          <w:sz w:val="32"/>
          <w:szCs w:val="30"/>
        </w:rPr>
      </w:pPr>
      <w:r>
        <w:rPr>
          <w:rFonts w:ascii="仿宋_GB2312" w:eastAsia="仿宋_GB2312" w:hAnsi="仿宋_GB2312" w:hint="eastAsia"/>
          <w:sz w:val="32"/>
          <w:szCs w:val="30"/>
        </w:rPr>
        <w:t xml:space="preserve">    情况说明</w:t>
      </w:r>
    </w:p>
    <w:p w:rsidR="00A12F25" w:rsidRDefault="004F5479" w:rsidP="009C2876">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六、机关运行经费支出情况说明</w:t>
      </w:r>
    </w:p>
    <w:p w:rsidR="00A12F25" w:rsidRDefault="004F5479">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七、政府采购支出情况说明</w:t>
      </w:r>
    </w:p>
    <w:p w:rsidR="00A12F25" w:rsidRDefault="004F5479">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八、国有资产占用情况说明</w:t>
      </w:r>
    </w:p>
    <w:p w:rsidR="00A12F25" w:rsidRDefault="004F5479">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九、预算绩效情况说明</w:t>
      </w:r>
    </w:p>
    <w:p w:rsidR="00A12F25" w:rsidRDefault="004F5479">
      <w:pPr>
        <w:widowControl/>
        <w:spacing w:line="600" w:lineRule="exact"/>
        <w:ind w:firstLine="640"/>
        <w:jc w:val="left"/>
        <w:rPr>
          <w:rFonts w:ascii="仿宋_GB2312" w:eastAsia="仿宋_GB2312" w:hAnsi="仿宋_GB2312"/>
          <w:sz w:val="32"/>
          <w:szCs w:val="30"/>
        </w:rPr>
      </w:pPr>
      <w:r>
        <w:rPr>
          <w:rFonts w:ascii="黑体" w:eastAsia="黑体" w:hAnsi="黑体" w:hint="eastAsia"/>
          <w:sz w:val="32"/>
          <w:szCs w:val="32"/>
        </w:rPr>
        <w:t>第四部分  名词解释</w:t>
      </w:r>
    </w:p>
    <w:p w:rsidR="00A12F25" w:rsidRDefault="00A12F25">
      <w:pPr>
        <w:ind w:firstLine="630"/>
        <w:jc w:val="center"/>
        <w:rPr>
          <w:rFonts w:ascii="宋体" w:hAnsi="宋体"/>
          <w:b/>
          <w:sz w:val="36"/>
          <w:szCs w:val="36"/>
        </w:rPr>
      </w:pPr>
    </w:p>
    <w:p w:rsidR="00A12F25" w:rsidRDefault="00A12F25">
      <w:pPr>
        <w:ind w:firstLine="630"/>
        <w:jc w:val="center"/>
        <w:rPr>
          <w:rFonts w:ascii="宋体" w:hAnsi="宋体"/>
          <w:b/>
          <w:sz w:val="36"/>
          <w:szCs w:val="36"/>
        </w:rPr>
      </w:pPr>
    </w:p>
    <w:p w:rsidR="00A12F25" w:rsidRDefault="00A12F25">
      <w:pPr>
        <w:ind w:firstLine="630"/>
        <w:jc w:val="center"/>
        <w:rPr>
          <w:rFonts w:ascii="宋体" w:hAnsi="宋体"/>
          <w:b/>
          <w:sz w:val="36"/>
          <w:szCs w:val="36"/>
        </w:rPr>
      </w:pPr>
    </w:p>
    <w:p w:rsidR="00A12F25" w:rsidRDefault="00A12F25">
      <w:pPr>
        <w:ind w:firstLine="630"/>
        <w:jc w:val="center"/>
        <w:rPr>
          <w:rFonts w:ascii="宋体" w:hAnsi="宋体"/>
          <w:b/>
          <w:sz w:val="36"/>
          <w:szCs w:val="36"/>
        </w:rPr>
      </w:pPr>
    </w:p>
    <w:p w:rsidR="00A12F25" w:rsidRDefault="00A12F25">
      <w:pPr>
        <w:ind w:firstLine="630"/>
        <w:jc w:val="center"/>
        <w:rPr>
          <w:rFonts w:ascii="宋体" w:hAnsi="宋体"/>
          <w:b/>
          <w:sz w:val="36"/>
          <w:szCs w:val="36"/>
        </w:rPr>
      </w:pPr>
    </w:p>
    <w:p w:rsidR="00A12F25" w:rsidRDefault="00A12F25">
      <w:pPr>
        <w:ind w:firstLine="630"/>
        <w:jc w:val="center"/>
        <w:rPr>
          <w:rFonts w:ascii="宋体" w:hAnsi="宋体"/>
          <w:b/>
          <w:sz w:val="36"/>
          <w:szCs w:val="36"/>
        </w:rPr>
      </w:pPr>
    </w:p>
    <w:p w:rsidR="00A12F25" w:rsidRDefault="00A12F25">
      <w:pPr>
        <w:ind w:firstLine="630"/>
        <w:jc w:val="center"/>
        <w:rPr>
          <w:rFonts w:ascii="宋体" w:hAnsi="宋体"/>
          <w:b/>
          <w:sz w:val="36"/>
          <w:szCs w:val="36"/>
        </w:rPr>
      </w:pPr>
    </w:p>
    <w:p w:rsidR="00A12F25" w:rsidRDefault="00A12F25">
      <w:pPr>
        <w:ind w:firstLine="630"/>
        <w:jc w:val="center"/>
        <w:rPr>
          <w:rFonts w:ascii="宋体" w:hAnsi="宋体"/>
          <w:b/>
          <w:sz w:val="36"/>
          <w:szCs w:val="36"/>
        </w:rPr>
      </w:pPr>
    </w:p>
    <w:p w:rsidR="00FE6997" w:rsidRDefault="00FE6997">
      <w:pPr>
        <w:ind w:firstLine="630"/>
        <w:jc w:val="center"/>
        <w:rPr>
          <w:rFonts w:ascii="宋体" w:hAnsi="宋体"/>
          <w:b/>
          <w:sz w:val="36"/>
          <w:szCs w:val="36"/>
        </w:rPr>
      </w:pPr>
    </w:p>
    <w:p w:rsidR="00A12F25" w:rsidRDefault="004F5479">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 xml:space="preserve">第一部分  </w:t>
      </w:r>
      <w:r w:rsidR="00FE6997">
        <w:rPr>
          <w:rFonts w:ascii="方正小标宋简体" w:eastAsia="方正小标宋简体" w:hAnsi="方正小标宋简体" w:cs="方正小标宋简体" w:hint="eastAsia"/>
          <w:bCs/>
          <w:sz w:val="44"/>
          <w:szCs w:val="44"/>
        </w:rPr>
        <w:t>县纪委</w:t>
      </w:r>
      <w:r>
        <w:rPr>
          <w:rFonts w:ascii="方正小标宋简体" w:eastAsia="方正小标宋简体" w:hAnsi="方正小标宋简体" w:cs="方正小标宋简体" w:hint="eastAsia"/>
          <w:bCs/>
          <w:sz w:val="44"/>
          <w:szCs w:val="44"/>
        </w:rPr>
        <w:t>部门概况</w:t>
      </w:r>
    </w:p>
    <w:p w:rsidR="00A12F25" w:rsidRDefault="00A12F25">
      <w:pPr>
        <w:ind w:firstLine="630"/>
        <w:jc w:val="center"/>
        <w:rPr>
          <w:sz w:val="32"/>
          <w:szCs w:val="32"/>
        </w:rPr>
      </w:pPr>
    </w:p>
    <w:p w:rsidR="00A12F25" w:rsidRDefault="004F5479">
      <w:pPr>
        <w:ind w:firstLine="630"/>
        <w:jc w:val="left"/>
        <w:rPr>
          <w:rFonts w:ascii="黑体" w:eastAsia="黑体" w:hAnsi="黑体"/>
          <w:sz w:val="30"/>
          <w:szCs w:val="30"/>
        </w:rPr>
      </w:pPr>
      <w:r>
        <w:rPr>
          <w:rFonts w:ascii="黑体" w:eastAsia="黑体" w:hAnsi="黑体" w:hint="eastAsia"/>
          <w:sz w:val="30"/>
          <w:szCs w:val="30"/>
        </w:rPr>
        <w:t>一、部门主要职能</w:t>
      </w:r>
    </w:p>
    <w:p w:rsidR="00FE6997" w:rsidRPr="007B776F" w:rsidRDefault="00FE6997" w:rsidP="00FE6997">
      <w:pPr>
        <w:ind w:firstLine="63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主管</w:t>
      </w:r>
      <w:proofErr w:type="gramStart"/>
      <w:r>
        <w:rPr>
          <w:rFonts w:ascii="仿宋_GB2312" w:eastAsia="仿宋_GB2312" w:hAnsi="仿宋" w:hint="eastAsia"/>
          <w:sz w:val="32"/>
          <w:szCs w:val="32"/>
        </w:rPr>
        <w:t>全县党</w:t>
      </w:r>
      <w:proofErr w:type="gramEnd"/>
      <w:r>
        <w:rPr>
          <w:rFonts w:ascii="仿宋_GB2312" w:eastAsia="仿宋_GB2312" w:hAnsi="仿宋" w:hint="eastAsia"/>
          <w:sz w:val="32"/>
          <w:szCs w:val="32"/>
        </w:rPr>
        <w:t>的纪律检查工作。协助同级党委贯彻落实上级党委、纪委关于加强党风廉政建设的决定，维护党的章程和其他党内法规，检查党的路线、方针、政策和决议的执行情况。监督辖区</w:t>
      </w:r>
      <w:proofErr w:type="gramStart"/>
      <w:r>
        <w:rPr>
          <w:rFonts w:ascii="仿宋_GB2312" w:eastAsia="仿宋_GB2312" w:hAnsi="仿宋" w:hint="eastAsia"/>
          <w:sz w:val="32"/>
          <w:szCs w:val="32"/>
        </w:rPr>
        <w:t>内党委</w:t>
      </w:r>
      <w:proofErr w:type="gramEnd"/>
      <w:r>
        <w:rPr>
          <w:rFonts w:ascii="仿宋_GB2312" w:eastAsia="仿宋_GB2312" w:hAnsi="仿宋" w:hint="eastAsia"/>
          <w:sz w:val="32"/>
          <w:szCs w:val="32"/>
        </w:rPr>
        <w:t>党组落实党风廉政建设主体责任，落实纪检监察机关监督责任。</w:t>
      </w:r>
    </w:p>
    <w:p w:rsidR="00FE6997" w:rsidRDefault="00FE6997" w:rsidP="00FE6997">
      <w:pPr>
        <w:ind w:firstLine="630"/>
        <w:rPr>
          <w:rFonts w:ascii="仿宋" w:eastAsia="仿宋" w:hAnsi="仿宋"/>
          <w:sz w:val="32"/>
          <w:szCs w:val="32"/>
        </w:rPr>
      </w:pPr>
      <w:r>
        <w:rPr>
          <w:rFonts w:ascii="仿宋" w:eastAsia="仿宋" w:hAnsi="仿宋" w:hint="eastAsia"/>
          <w:sz w:val="32"/>
          <w:szCs w:val="32"/>
        </w:rPr>
        <w:t>（二）</w:t>
      </w:r>
      <w:r>
        <w:rPr>
          <w:rFonts w:ascii="仿宋_GB2312" w:eastAsia="仿宋_GB2312" w:hAnsi="仿宋" w:hint="eastAsia"/>
          <w:sz w:val="32"/>
          <w:szCs w:val="32"/>
        </w:rPr>
        <w:t>主管全县监察工作。负责贯彻中、省、市、县有关监察工作的决定，对行使</w:t>
      </w:r>
      <w:proofErr w:type="gramStart"/>
      <w:r>
        <w:rPr>
          <w:rFonts w:ascii="仿宋_GB2312" w:eastAsia="仿宋_GB2312" w:hAnsi="仿宋" w:hint="eastAsia"/>
          <w:sz w:val="32"/>
          <w:szCs w:val="32"/>
        </w:rPr>
        <w:t>公权利</w:t>
      </w:r>
      <w:proofErr w:type="gramEnd"/>
      <w:r>
        <w:rPr>
          <w:rFonts w:ascii="仿宋_GB2312" w:eastAsia="仿宋_GB2312" w:hAnsi="仿宋" w:hint="eastAsia"/>
          <w:sz w:val="32"/>
          <w:szCs w:val="32"/>
        </w:rPr>
        <w:t>的公职人员监督全覆盖。负责检查并处理党员干部违反党的章程和其他党内法规的案件，决定或取消对这些案件中党员的处分；受理党员的控告和申诉，必要时直接查处下级党的纪律检查组织管辖范围内的案件。负责调查处理行使</w:t>
      </w:r>
      <w:proofErr w:type="gramStart"/>
      <w:r>
        <w:rPr>
          <w:rFonts w:ascii="仿宋_GB2312" w:eastAsia="仿宋_GB2312" w:hAnsi="仿宋" w:hint="eastAsia"/>
          <w:sz w:val="32"/>
          <w:szCs w:val="32"/>
        </w:rPr>
        <w:t>公权利</w:t>
      </w:r>
      <w:proofErr w:type="gramEnd"/>
      <w:r>
        <w:rPr>
          <w:rFonts w:ascii="仿宋_GB2312" w:eastAsia="仿宋_GB2312" w:hAnsi="仿宋" w:hint="eastAsia"/>
          <w:sz w:val="32"/>
          <w:szCs w:val="32"/>
        </w:rPr>
        <w:t>的公职人员违反国家政策、法律、法规以及违纪的行为，做出撤职及撤职以下的政务处分</w:t>
      </w:r>
      <w:r>
        <w:rPr>
          <w:rFonts w:ascii="仿宋_GB2312" w:eastAsia="仿宋_GB2312" w:hAnsi="仿宋"/>
          <w:sz w:val="32"/>
          <w:szCs w:val="32"/>
        </w:rPr>
        <w:t>(</w:t>
      </w:r>
      <w:r>
        <w:rPr>
          <w:rFonts w:ascii="仿宋_GB2312" w:eastAsia="仿宋_GB2312" w:hAnsi="仿宋" w:hint="eastAsia"/>
          <w:sz w:val="32"/>
          <w:szCs w:val="32"/>
        </w:rPr>
        <w:t>对涉及选举产生的领导干部按法定程序办理</w:t>
      </w:r>
      <w:r>
        <w:rPr>
          <w:rFonts w:ascii="仿宋_GB2312" w:eastAsia="仿宋_GB2312" w:hAnsi="仿宋"/>
          <w:sz w:val="32"/>
          <w:szCs w:val="32"/>
        </w:rPr>
        <w:t>)</w:t>
      </w:r>
      <w:r>
        <w:rPr>
          <w:rFonts w:ascii="仿宋_GB2312" w:eastAsia="仿宋_GB2312" w:hAnsi="仿宋" w:hint="eastAsia"/>
          <w:sz w:val="32"/>
          <w:szCs w:val="32"/>
        </w:rPr>
        <w:t>；受理对监察对象违反行政纪律行为的检举、控告，受理监察对象不服政务处分的申诉。监督检查关于作风建设规定执行情况；查处党风政风行风建设中损害群众利益的违纪违规问题。监督检查全县机关效能建设计划、任务的落实情况。</w:t>
      </w:r>
    </w:p>
    <w:p w:rsidR="00A12F25" w:rsidRDefault="004F5479">
      <w:pPr>
        <w:ind w:firstLine="630"/>
        <w:jc w:val="left"/>
        <w:rPr>
          <w:rFonts w:ascii="黑体" w:eastAsia="黑体" w:hAnsi="黑体"/>
          <w:sz w:val="30"/>
          <w:szCs w:val="30"/>
        </w:rPr>
      </w:pPr>
      <w:r>
        <w:rPr>
          <w:rFonts w:ascii="黑体" w:eastAsia="黑体" w:hAnsi="黑体" w:hint="eastAsia"/>
          <w:sz w:val="30"/>
          <w:szCs w:val="30"/>
        </w:rPr>
        <w:t>二、部门基本情况</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lastRenderedPageBreak/>
        <w:t xml:space="preserve">纳入本套部门决算汇编范围的单位共  </w:t>
      </w:r>
      <w:r w:rsidR="00FE6997">
        <w:rPr>
          <w:rFonts w:ascii="仿宋_GB2312" w:eastAsia="仿宋_GB2312" w:hAnsi="仿宋_GB2312" w:hint="eastAsia"/>
          <w:sz w:val="30"/>
          <w:szCs w:val="30"/>
        </w:rPr>
        <w:t>1</w:t>
      </w:r>
      <w:r>
        <w:rPr>
          <w:rFonts w:ascii="仿宋_GB2312" w:eastAsia="仿宋_GB2312" w:hAnsi="仿宋_GB2312" w:hint="eastAsia"/>
          <w:sz w:val="30"/>
          <w:szCs w:val="30"/>
        </w:rPr>
        <w:t xml:space="preserve"> </w:t>
      </w:r>
      <w:proofErr w:type="gramStart"/>
      <w:r>
        <w:rPr>
          <w:rFonts w:ascii="仿宋_GB2312" w:eastAsia="仿宋_GB2312" w:hAnsi="仿宋_GB2312" w:hint="eastAsia"/>
          <w:sz w:val="30"/>
          <w:szCs w:val="30"/>
        </w:rPr>
        <w:t>个</w:t>
      </w:r>
      <w:proofErr w:type="gramEnd"/>
      <w:r>
        <w:rPr>
          <w:rFonts w:ascii="仿宋_GB2312" w:eastAsia="仿宋_GB2312" w:hAnsi="仿宋_GB2312" w:hint="eastAsia"/>
          <w:sz w:val="30"/>
          <w:szCs w:val="30"/>
        </w:rPr>
        <w:t>，包括：</w:t>
      </w:r>
      <w:r w:rsidR="00FE6997" w:rsidRPr="007C66DA">
        <w:rPr>
          <w:rFonts w:ascii="宋体" w:hint="eastAsia"/>
          <w:spacing w:val="-6"/>
          <w:sz w:val="30"/>
          <w:szCs w:val="30"/>
        </w:rPr>
        <w:t>铜鼓县纪委县监委</w:t>
      </w:r>
      <w:r>
        <w:rPr>
          <w:rFonts w:ascii="仿宋_GB2312" w:eastAsia="仿宋_GB2312" w:hAnsi="仿宋_GB2312" w:hint="eastAsia"/>
          <w:sz w:val="30"/>
          <w:szCs w:val="30"/>
        </w:rPr>
        <w:t>（需按单位预算级次分别列出）。</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t xml:space="preserve">本部门2021年年末实有人数  </w:t>
      </w:r>
      <w:r w:rsidR="00660BB4">
        <w:rPr>
          <w:rFonts w:ascii="仿宋_GB2312" w:eastAsia="仿宋_GB2312" w:hAnsi="仿宋_GB2312" w:hint="eastAsia"/>
          <w:sz w:val="30"/>
          <w:szCs w:val="30"/>
        </w:rPr>
        <w:t>93</w:t>
      </w:r>
      <w:r>
        <w:rPr>
          <w:rFonts w:ascii="仿宋_GB2312" w:eastAsia="仿宋_GB2312" w:hAnsi="仿宋_GB2312" w:hint="eastAsia"/>
          <w:sz w:val="30"/>
          <w:szCs w:val="30"/>
        </w:rPr>
        <w:t xml:space="preserve"> 人，其中在职人员 </w:t>
      </w:r>
      <w:r w:rsidR="00660BB4">
        <w:rPr>
          <w:rFonts w:ascii="仿宋_GB2312" w:eastAsia="仿宋_GB2312" w:hAnsi="仿宋_GB2312" w:hint="eastAsia"/>
          <w:sz w:val="30"/>
          <w:szCs w:val="30"/>
        </w:rPr>
        <w:t>88</w:t>
      </w:r>
      <w:r>
        <w:rPr>
          <w:rFonts w:ascii="仿宋_GB2312" w:eastAsia="仿宋_GB2312" w:hAnsi="仿宋_GB2312" w:hint="eastAsia"/>
          <w:sz w:val="30"/>
          <w:szCs w:val="30"/>
        </w:rPr>
        <w:t xml:space="preserve"> 人，离休人员  </w:t>
      </w:r>
      <w:r w:rsidR="00660BB4">
        <w:rPr>
          <w:rFonts w:ascii="仿宋_GB2312" w:eastAsia="仿宋_GB2312" w:hAnsi="仿宋_GB2312" w:hint="eastAsia"/>
          <w:sz w:val="30"/>
          <w:szCs w:val="30"/>
        </w:rPr>
        <w:t>0</w:t>
      </w:r>
      <w:r>
        <w:rPr>
          <w:rFonts w:ascii="仿宋_GB2312" w:eastAsia="仿宋_GB2312" w:hAnsi="仿宋_GB2312" w:hint="eastAsia"/>
          <w:sz w:val="30"/>
          <w:szCs w:val="30"/>
        </w:rPr>
        <w:t xml:space="preserve"> 人，退休人员  </w:t>
      </w:r>
      <w:r w:rsidR="00660BB4">
        <w:rPr>
          <w:rFonts w:ascii="仿宋_GB2312" w:eastAsia="仿宋_GB2312" w:hAnsi="仿宋_GB2312" w:hint="eastAsia"/>
          <w:sz w:val="30"/>
          <w:szCs w:val="30"/>
        </w:rPr>
        <w:t>0</w:t>
      </w:r>
      <w:r>
        <w:rPr>
          <w:rFonts w:ascii="仿宋_GB2312" w:eastAsia="仿宋_GB2312" w:hAnsi="仿宋_GB2312" w:hint="eastAsia"/>
          <w:sz w:val="30"/>
          <w:szCs w:val="30"/>
        </w:rPr>
        <w:t xml:space="preserve"> 人（不含由养老保险基金发放养老金的离退休人员）；年末其他人员  </w:t>
      </w:r>
      <w:r w:rsidR="00660BB4">
        <w:rPr>
          <w:rFonts w:ascii="仿宋_GB2312" w:eastAsia="仿宋_GB2312" w:hAnsi="仿宋_GB2312" w:hint="eastAsia"/>
          <w:sz w:val="30"/>
          <w:szCs w:val="30"/>
        </w:rPr>
        <w:t>2</w:t>
      </w:r>
      <w:r>
        <w:rPr>
          <w:rFonts w:ascii="仿宋_GB2312" w:eastAsia="仿宋_GB2312" w:hAnsi="仿宋_GB2312" w:hint="eastAsia"/>
          <w:sz w:val="30"/>
          <w:szCs w:val="30"/>
        </w:rPr>
        <w:t xml:space="preserve"> 人；年末学生人数 </w:t>
      </w:r>
      <w:r w:rsidR="00660BB4">
        <w:rPr>
          <w:rFonts w:ascii="仿宋_GB2312" w:eastAsia="仿宋_GB2312" w:hAnsi="仿宋_GB2312" w:hint="eastAsia"/>
          <w:sz w:val="30"/>
          <w:szCs w:val="30"/>
        </w:rPr>
        <w:t>0</w:t>
      </w:r>
      <w:r>
        <w:rPr>
          <w:rFonts w:ascii="仿宋_GB2312" w:eastAsia="仿宋_GB2312" w:hAnsi="仿宋_GB2312" w:hint="eastAsia"/>
          <w:sz w:val="30"/>
          <w:szCs w:val="30"/>
        </w:rPr>
        <w:t xml:space="preserve">  人；由养老保险基金发放养老金的离退休人员  </w:t>
      </w:r>
      <w:r w:rsidR="00660BB4">
        <w:rPr>
          <w:rFonts w:ascii="仿宋_GB2312" w:eastAsia="仿宋_GB2312" w:hAnsi="仿宋_GB2312" w:hint="eastAsia"/>
          <w:sz w:val="30"/>
          <w:szCs w:val="30"/>
        </w:rPr>
        <w:t>3</w:t>
      </w:r>
      <w:r>
        <w:rPr>
          <w:rFonts w:ascii="仿宋_GB2312" w:eastAsia="仿宋_GB2312" w:hAnsi="仿宋_GB2312" w:hint="eastAsia"/>
          <w:sz w:val="30"/>
          <w:szCs w:val="30"/>
        </w:rPr>
        <w:t xml:space="preserve">   人。</w:t>
      </w:r>
    </w:p>
    <w:p w:rsidR="00A12F25" w:rsidRDefault="00A12F25">
      <w:pPr>
        <w:ind w:firstLine="630"/>
        <w:jc w:val="left"/>
        <w:rPr>
          <w:rFonts w:ascii="仿宋_GB2312" w:eastAsia="仿宋_GB2312" w:hAnsi="仿宋_GB2312"/>
          <w:sz w:val="30"/>
          <w:szCs w:val="30"/>
        </w:rPr>
      </w:pPr>
    </w:p>
    <w:p w:rsidR="00A12F25" w:rsidRDefault="00A12F25">
      <w:pPr>
        <w:widowControl/>
        <w:spacing w:line="600" w:lineRule="exact"/>
        <w:ind w:firstLine="640"/>
        <w:jc w:val="center"/>
        <w:rPr>
          <w:rFonts w:ascii="宋体" w:hAnsi="宋体"/>
          <w:b/>
          <w:sz w:val="32"/>
          <w:szCs w:val="32"/>
        </w:rPr>
      </w:pPr>
    </w:p>
    <w:p w:rsidR="00A12F25" w:rsidRDefault="00A12F25">
      <w:pPr>
        <w:widowControl/>
        <w:spacing w:line="600" w:lineRule="exact"/>
        <w:ind w:firstLine="640"/>
        <w:jc w:val="center"/>
        <w:rPr>
          <w:rFonts w:ascii="宋体" w:hAnsi="宋体"/>
          <w:b/>
          <w:sz w:val="32"/>
          <w:szCs w:val="32"/>
        </w:rPr>
      </w:pPr>
    </w:p>
    <w:p w:rsidR="00A12F25" w:rsidRDefault="00A12F25">
      <w:pPr>
        <w:widowControl/>
        <w:spacing w:line="600" w:lineRule="exact"/>
        <w:ind w:firstLine="640"/>
        <w:jc w:val="center"/>
        <w:rPr>
          <w:rFonts w:ascii="宋体" w:hAnsi="宋体"/>
          <w:b/>
          <w:sz w:val="32"/>
          <w:szCs w:val="32"/>
        </w:rPr>
      </w:pPr>
    </w:p>
    <w:p w:rsidR="00A12F25" w:rsidRDefault="00A12F25">
      <w:pPr>
        <w:widowControl/>
        <w:spacing w:line="600" w:lineRule="exact"/>
        <w:ind w:firstLine="640"/>
        <w:jc w:val="center"/>
        <w:rPr>
          <w:rFonts w:ascii="宋体" w:hAnsi="宋体"/>
          <w:b/>
          <w:sz w:val="32"/>
          <w:szCs w:val="32"/>
        </w:rPr>
      </w:pPr>
    </w:p>
    <w:p w:rsidR="00A12F25" w:rsidRDefault="00A12F25">
      <w:pPr>
        <w:widowControl/>
        <w:spacing w:line="600" w:lineRule="exact"/>
        <w:ind w:firstLine="640"/>
        <w:jc w:val="center"/>
        <w:rPr>
          <w:rFonts w:ascii="宋体" w:hAnsi="宋体"/>
          <w:b/>
          <w:sz w:val="32"/>
          <w:szCs w:val="32"/>
        </w:rPr>
      </w:pPr>
    </w:p>
    <w:p w:rsidR="00A12F25" w:rsidRDefault="00A12F25">
      <w:pPr>
        <w:widowControl/>
        <w:spacing w:line="600" w:lineRule="exact"/>
        <w:ind w:firstLine="640"/>
        <w:jc w:val="center"/>
        <w:rPr>
          <w:rFonts w:ascii="宋体" w:hAnsi="宋体"/>
          <w:b/>
          <w:sz w:val="32"/>
          <w:szCs w:val="32"/>
        </w:rPr>
      </w:pPr>
    </w:p>
    <w:p w:rsidR="00A12F25" w:rsidRDefault="00A12F25">
      <w:pPr>
        <w:widowControl/>
        <w:spacing w:line="600" w:lineRule="exact"/>
        <w:ind w:firstLine="640"/>
        <w:jc w:val="center"/>
        <w:rPr>
          <w:rFonts w:ascii="宋体" w:hAnsi="宋体"/>
          <w:b/>
          <w:sz w:val="32"/>
          <w:szCs w:val="32"/>
        </w:rPr>
      </w:pPr>
    </w:p>
    <w:p w:rsidR="00A12F25" w:rsidRDefault="00A12F25">
      <w:pPr>
        <w:widowControl/>
        <w:spacing w:line="600" w:lineRule="exact"/>
        <w:ind w:firstLine="640"/>
        <w:jc w:val="center"/>
        <w:rPr>
          <w:rFonts w:ascii="宋体" w:hAnsi="宋体"/>
          <w:b/>
          <w:sz w:val="32"/>
          <w:szCs w:val="32"/>
        </w:rPr>
      </w:pPr>
    </w:p>
    <w:p w:rsidR="00DD2BA7" w:rsidRDefault="00DD2BA7">
      <w:pPr>
        <w:widowControl/>
        <w:spacing w:line="600" w:lineRule="exact"/>
        <w:ind w:firstLine="640"/>
        <w:jc w:val="center"/>
        <w:rPr>
          <w:rFonts w:ascii="宋体" w:hAnsi="宋体"/>
          <w:b/>
          <w:sz w:val="32"/>
          <w:szCs w:val="32"/>
        </w:rPr>
      </w:pPr>
    </w:p>
    <w:p w:rsidR="00DD2BA7" w:rsidRDefault="00DD2BA7">
      <w:pPr>
        <w:widowControl/>
        <w:spacing w:line="600" w:lineRule="exact"/>
        <w:ind w:firstLine="640"/>
        <w:jc w:val="center"/>
        <w:rPr>
          <w:rFonts w:ascii="宋体" w:hAnsi="宋体"/>
          <w:b/>
          <w:sz w:val="32"/>
          <w:szCs w:val="32"/>
        </w:rPr>
      </w:pPr>
    </w:p>
    <w:p w:rsidR="00DD2BA7" w:rsidRDefault="00DD2BA7">
      <w:pPr>
        <w:widowControl/>
        <w:spacing w:line="600" w:lineRule="exact"/>
        <w:ind w:firstLine="640"/>
        <w:jc w:val="center"/>
        <w:rPr>
          <w:rFonts w:ascii="宋体" w:hAnsi="宋体"/>
          <w:b/>
          <w:sz w:val="32"/>
          <w:szCs w:val="32"/>
        </w:rPr>
      </w:pPr>
    </w:p>
    <w:p w:rsidR="00DD2BA7" w:rsidRDefault="00DD2BA7">
      <w:pPr>
        <w:widowControl/>
        <w:spacing w:line="600" w:lineRule="exact"/>
        <w:ind w:firstLine="640"/>
        <w:jc w:val="center"/>
        <w:rPr>
          <w:rFonts w:ascii="宋体" w:hAnsi="宋体"/>
          <w:b/>
          <w:sz w:val="32"/>
          <w:szCs w:val="32"/>
        </w:rPr>
      </w:pPr>
    </w:p>
    <w:p w:rsidR="00DD2BA7" w:rsidRDefault="00DD2BA7">
      <w:pPr>
        <w:widowControl/>
        <w:spacing w:line="600" w:lineRule="exact"/>
        <w:ind w:firstLine="640"/>
        <w:jc w:val="center"/>
        <w:rPr>
          <w:rFonts w:ascii="宋体" w:hAnsi="宋体"/>
          <w:b/>
          <w:sz w:val="32"/>
          <w:szCs w:val="32"/>
        </w:rPr>
      </w:pPr>
    </w:p>
    <w:p w:rsidR="00A12F25" w:rsidRDefault="004F5479">
      <w:pPr>
        <w:widowControl/>
        <w:spacing w:line="600" w:lineRule="exact"/>
        <w:ind w:firstLine="64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第二部分  2021年度部门决算表</w:t>
      </w:r>
    </w:p>
    <w:tbl>
      <w:tblPr>
        <w:tblW w:w="9548" w:type="dxa"/>
        <w:tblLayout w:type="fixed"/>
        <w:tblLook w:val="00A0"/>
      </w:tblPr>
      <w:tblGrid>
        <w:gridCol w:w="9"/>
        <w:gridCol w:w="714"/>
        <w:gridCol w:w="714"/>
        <w:gridCol w:w="405"/>
        <w:gridCol w:w="310"/>
        <w:gridCol w:w="505"/>
        <w:gridCol w:w="425"/>
        <w:gridCol w:w="500"/>
        <w:gridCol w:w="492"/>
        <w:gridCol w:w="280"/>
        <w:gridCol w:w="965"/>
        <w:gridCol w:w="743"/>
        <w:gridCol w:w="409"/>
        <w:gridCol w:w="236"/>
        <w:gridCol w:w="205"/>
        <w:gridCol w:w="567"/>
        <w:gridCol w:w="142"/>
        <w:gridCol w:w="280"/>
        <w:gridCol w:w="429"/>
        <w:gridCol w:w="286"/>
        <w:gridCol w:w="423"/>
        <w:gridCol w:w="509"/>
      </w:tblGrid>
      <w:tr w:rsidR="006D433F" w:rsidTr="006D433F">
        <w:trPr>
          <w:trHeight w:val="284"/>
        </w:trPr>
        <w:tc>
          <w:tcPr>
            <w:tcW w:w="9548" w:type="dxa"/>
            <w:gridSpan w:val="22"/>
            <w:tcBorders>
              <w:top w:val="nil"/>
              <w:left w:val="nil"/>
              <w:bottom w:val="nil"/>
              <w:right w:val="nil"/>
            </w:tcBorders>
            <w:shd w:val="clear" w:color="000000" w:fill="FFFFFF"/>
            <w:vAlign w:val="bottom"/>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收入支出决算总表</w:t>
            </w:r>
          </w:p>
        </w:tc>
      </w:tr>
      <w:tr w:rsidR="006D433F" w:rsidTr="006D433F">
        <w:trPr>
          <w:trHeight w:hRule="exact" w:val="397"/>
        </w:trPr>
        <w:tc>
          <w:tcPr>
            <w:tcW w:w="3582" w:type="dxa"/>
            <w:gridSpan w:val="8"/>
            <w:tcBorders>
              <w:top w:val="nil"/>
              <w:left w:val="nil"/>
              <w:bottom w:val="nil"/>
              <w:right w:val="nil"/>
            </w:tcBorders>
            <w:shd w:val="clear" w:color="000000" w:fill="FFFFFF"/>
            <w:vAlign w:val="bottom"/>
          </w:tcPr>
          <w:p w:rsidR="006D433F" w:rsidRDefault="006D433F" w:rsidP="006D433F">
            <w:pPr>
              <w:widowControl/>
              <w:jc w:val="left"/>
              <w:rPr>
                <w:rFonts w:ascii="Arial" w:hAnsi="Arial" w:cs="Arial"/>
                <w:color w:val="000000"/>
                <w:kern w:val="0"/>
                <w:sz w:val="16"/>
                <w:szCs w:val="16"/>
              </w:rPr>
            </w:pPr>
            <w:r>
              <w:rPr>
                <w:rFonts w:ascii="Arial" w:hAnsi="Arial" w:cs="Arial" w:hint="eastAsia"/>
                <w:color w:val="000000"/>
                <w:kern w:val="0"/>
                <w:sz w:val="16"/>
                <w:szCs w:val="16"/>
              </w:rPr>
              <w:t xml:space="preserve">　</w:t>
            </w:r>
          </w:p>
        </w:tc>
        <w:tc>
          <w:tcPr>
            <w:tcW w:w="2889" w:type="dxa"/>
            <w:gridSpan w:val="5"/>
            <w:tcBorders>
              <w:top w:val="nil"/>
              <w:left w:val="nil"/>
              <w:bottom w:val="nil"/>
              <w:right w:val="nil"/>
            </w:tcBorders>
            <w:shd w:val="clear" w:color="000000" w:fill="FFFFFF"/>
            <w:vAlign w:val="bottom"/>
          </w:tcPr>
          <w:p w:rsidR="006D433F" w:rsidRDefault="006D433F" w:rsidP="006D433F">
            <w:pPr>
              <w:widowControl/>
              <w:jc w:val="left"/>
              <w:rPr>
                <w:rFonts w:ascii="Arial" w:hAnsi="Arial" w:cs="Arial"/>
                <w:color w:val="000000"/>
                <w:kern w:val="0"/>
                <w:sz w:val="16"/>
                <w:szCs w:val="16"/>
              </w:rPr>
            </w:pPr>
            <w:r>
              <w:rPr>
                <w:rFonts w:ascii="Arial" w:hAnsi="Arial" w:cs="Arial" w:hint="eastAsia"/>
                <w:color w:val="000000"/>
                <w:kern w:val="0"/>
                <w:sz w:val="16"/>
                <w:szCs w:val="16"/>
              </w:rPr>
              <w:t xml:space="preserve">　</w:t>
            </w:r>
          </w:p>
        </w:tc>
        <w:tc>
          <w:tcPr>
            <w:tcW w:w="236" w:type="dxa"/>
            <w:tcBorders>
              <w:top w:val="nil"/>
              <w:left w:val="nil"/>
              <w:bottom w:val="nil"/>
              <w:right w:val="nil"/>
            </w:tcBorders>
            <w:shd w:val="clear" w:color="000000" w:fill="FFFFFF"/>
            <w:vAlign w:val="bottom"/>
          </w:tcPr>
          <w:p w:rsidR="006D433F" w:rsidRDefault="006D433F" w:rsidP="006D433F">
            <w:pPr>
              <w:widowControl/>
              <w:jc w:val="left"/>
              <w:rPr>
                <w:rFonts w:ascii="Arial" w:hAnsi="Arial" w:cs="Arial"/>
                <w:color w:val="000000"/>
                <w:kern w:val="0"/>
                <w:sz w:val="16"/>
                <w:szCs w:val="16"/>
              </w:rPr>
            </w:pPr>
            <w:r>
              <w:rPr>
                <w:rFonts w:ascii="Arial" w:hAnsi="Arial" w:cs="Arial" w:hint="eastAsia"/>
                <w:color w:val="000000"/>
                <w:kern w:val="0"/>
                <w:sz w:val="16"/>
                <w:szCs w:val="16"/>
              </w:rPr>
              <w:t xml:space="preserve">　</w:t>
            </w:r>
          </w:p>
        </w:tc>
        <w:tc>
          <w:tcPr>
            <w:tcW w:w="1194" w:type="dxa"/>
            <w:gridSpan w:val="4"/>
            <w:tcBorders>
              <w:top w:val="nil"/>
              <w:left w:val="nil"/>
              <w:bottom w:val="nil"/>
              <w:right w:val="nil"/>
            </w:tcBorders>
            <w:shd w:val="clear" w:color="000000" w:fill="FFFFFF"/>
            <w:vAlign w:val="bottom"/>
          </w:tcPr>
          <w:p w:rsidR="006D433F" w:rsidRDefault="006D433F" w:rsidP="006D433F">
            <w:pPr>
              <w:widowControl/>
              <w:jc w:val="left"/>
              <w:rPr>
                <w:rFonts w:ascii="Arial" w:hAnsi="Arial" w:cs="Arial"/>
                <w:color w:val="000000"/>
                <w:kern w:val="0"/>
                <w:sz w:val="16"/>
                <w:szCs w:val="16"/>
              </w:rPr>
            </w:pPr>
            <w:r>
              <w:rPr>
                <w:rFonts w:ascii="Arial" w:hAnsi="Arial" w:cs="Arial" w:hint="eastAsia"/>
                <w:color w:val="000000"/>
                <w:kern w:val="0"/>
                <w:sz w:val="16"/>
                <w:szCs w:val="16"/>
              </w:rPr>
              <w:t xml:space="preserve">　</w:t>
            </w:r>
          </w:p>
        </w:tc>
        <w:tc>
          <w:tcPr>
            <w:tcW w:w="715" w:type="dxa"/>
            <w:gridSpan w:val="2"/>
            <w:tcBorders>
              <w:top w:val="nil"/>
              <w:left w:val="nil"/>
              <w:bottom w:val="nil"/>
              <w:right w:val="nil"/>
            </w:tcBorders>
            <w:shd w:val="clear" w:color="000000" w:fill="FFFFFF"/>
            <w:vAlign w:val="bottom"/>
          </w:tcPr>
          <w:p w:rsidR="006D433F" w:rsidRDefault="006D433F" w:rsidP="006D433F">
            <w:pPr>
              <w:widowControl/>
              <w:jc w:val="left"/>
              <w:rPr>
                <w:rFonts w:ascii="Arial" w:hAnsi="Arial" w:cs="Arial"/>
                <w:color w:val="000000"/>
                <w:kern w:val="0"/>
                <w:sz w:val="16"/>
                <w:szCs w:val="16"/>
              </w:rPr>
            </w:pPr>
            <w:r>
              <w:rPr>
                <w:rFonts w:ascii="Arial" w:hAnsi="Arial" w:cs="Arial" w:hint="eastAsia"/>
                <w:color w:val="000000"/>
                <w:kern w:val="0"/>
                <w:sz w:val="16"/>
                <w:szCs w:val="16"/>
              </w:rPr>
              <w:t xml:space="preserve">　</w:t>
            </w:r>
          </w:p>
        </w:tc>
        <w:tc>
          <w:tcPr>
            <w:tcW w:w="932" w:type="dxa"/>
            <w:gridSpan w:val="2"/>
            <w:tcBorders>
              <w:top w:val="nil"/>
              <w:left w:val="nil"/>
              <w:bottom w:val="nil"/>
              <w:right w:val="nil"/>
            </w:tcBorders>
            <w:shd w:val="clear" w:color="000000" w:fill="FFFFFF"/>
            <w:vAlign w:val="bottom"/>
          </w:tcPr>
          <w:p w:rsidR="006D433F" w:rsidRDefault="006D433F" w:rsidP="006D433F">
            <w:pPr>
              <w:widowControl/>
              <w:jc w:val="right"/>
              <w:rPr>
                <w:rFonts w:ascii="宋体" w:cs="Arial"/>
                <w:color w:val="000000"/>
                <w:kern w:val="0"/>
                <w:sz w:val="16"/>
                <w:szCs w:val="16"/>
              </w:rPr>
            </w:pPr>
            <w:r>
              <w:rPr>
                <w:rFonts w:ascii="宋体" w:hAnsi="宋体" w:cs="Arial" w:hint="eastAsia"/>
                <w:color w:val="000000"/>
                <w:kern w:val="0"/>
                <w:sz w:val="16"/>
                <w:szCs w:val="16"/>
              </w:rPr>
              <w:t>公开</w:t>
            </w:r>
            <w:r>
              <w:rPr>
                <w:rFonts w:ascii="宋体" w:hAnsi="宋体" w:cs="Arial"/>
                <w:color w:val="000000"/>
                <w:kern w:val="0"/>
                <w:sz w:val="16"/>
                <w:szCs w:val="16"/>
              </w:rPr>
              <w:t>01</w:t>
            </w:r>
            <w:r>
              <w:rPr>
                <w:rFonts w:ascii="宋体" w:hAnsi="宋体" w:cs="Arial" w:hint="eastAsia"/>
                <w:color w:val="000000"/>
                <w:kern w:val="0"/>
                <w:sz w:val="16"/>
                <w:szCs w:val="16"/>
              </w:rPr>
              <w:t>表</w:t>
            </w:r>
          </w:p>
        </w:tc>
      </w:tr>
      <w:tr w:rsidR="00106114" w:rsidTr="00DB48C2">
        <w:trPr>
          <w:trHeight w:hRule="exact" w:val="340"/>
        </w:trPr>
        <w:tc>
          <w:tcPr>
            <w:tcW w:w="6471" w:type="dxa"/>
            <w:gridSpan w:val="13"/>
            <w:tcBorders>
              <w:top w:val="nil"/>
              <w:left w:val="nil"/>
              <w:bottom w:val="nil"/>
              <w:right w:val="nil"/>
            </w:tcBorders>
            <w:shd w:val="clear" w:color="000000" w:fill="FFFFFF"/>
            <w:vAlign w:val="bottom"/>
          </w:tcPr>
          <w:p w:rsidR="00106114" w:rsidRDefault="00106114" w:rsidP="00364E13">
            <w:pPr>
              <w:widowControl/>
              <w:jc w:val="left"/>
              <w:rPr>
                <w:rFonts w:ascii="宋体" w:cs="Arial"/>
                <w:color w:val="000000"/>
                <w:kern w:val="0"/>
                <w:sz w:val="16"/>
                <w:szCs w:val="16"/>
              </w:rPr>
            </w:pPr>
            <w:r>
              <w:rPr>
                <w:rFonts w:ascii="宋体" w:hAnsi="宋体" w:cs="Arial" w:hint="eastAsia"/>
                <w:color w:val="000000"/>
                <w:kern w:val="0"/>
                <w:sz w:val="16"/>
                <w:szCs w:val="16"/>
              </w:rPr>
              <w:t>编制单位：中共铜鼓县纪律检查委员会                     2021年度</w:t>
            </w:r>
          </w:p>
        </w:tc>
        <w:tc>
          <w:tcPr>
            <w:tcW w:w="236" w:type="dxa"/>
            <w:tcBorders>
              <w:top w:val="nil"/>
              <w:left w:val="nil"/>
              <w:bottom w:val="nil"/>
              <w:right w:val="nil"/>
            </w:tcBorders>
            <w:shd w:val="clear" w:color="000000" w:fill="FFFFFF"/>
            <w:vAlign w:val="bottom"/>
          </w:tcPr>
          <w:p w:rsidR="00106114" w:rsidRDefault="00106114" w:rsidP="00FE15C7">
            <w:pPr>
              <w:widowControl/>
              <w:rPr>
                <w:rFonts w:ascii="宋体" w:cs="Arial"/>
                <w:color w:val="000000"/>
                <w:kern w:val="0"/>
                <w:sz w:val="16"/>
                <w:szCs w:val="16"/>
              </w:rPr>
            </w:pPr>
            <w:r>
              <w:rPr>
                <w:rFonts w:ascii="宋体" w:cs="Arial" w:hint="eastAsia"/>
                <w:color w:val="000000"/>
                <w:kern w:val="0"/>
                <w:sz w:val="16"/>
                <w:szCs w:val="16"/>
              </w:rPr>
              <w:t xml:space="preserve"> </w:t>
            </w:r>
          </w:p>
        </w:tc>
        <w:tc>
          <w:tcPr>
            <w:tcW w:w="1194" w:type="dxa"/>
            <w:gridSpan w:val="4"/>
            <w:tcBorders>
              <w:top w:val="nil"/>
              <w:left w:val="nil"/>
              <w:bottom w:val="nil"/>
              <w:right w:val="nil"/>
            </w:tcBorders>
            <w:shd w:val="clear" w:color="000000" w:fill="FFFFFF"/>
            <w:vAlign w:val="bottom"/>
          </w:tcPr>
          <w:p w:rsidR="00106114" w:rsidRDefault="00106114" w:rsidP="00FE15C7">
            <w:pPr>
              <w:widowControl/>
              <w:jc w:val="center"/>
              <w:rPr>
                <w:rFonts w:ascii="Arial" w:hAnsi="Arial" w:cs="Arial"/>
                <w:color w:val="000000"/>
                <w:kern w:val="0"/>
                <w:sz w:val="16"/>
                <w:szCs w:val="16"/>
              </w:rPr>
            </w:pPr>
            <w:r>
              <w:rPr>
                <w:rFonts w:ascii="Arial" w:hAnsi="Arial" w:cs="Arial" w:hint="eastAsia"/>
                <w:color w:val="000000"/>
                <w:kern w:val="0"/>
                <w:sz w:val="16"/>
                <w:szCs w:val="16"/>
              </w:rPr>
              <w:t xml:space="preserve">           </w:t>
            </w:r>
          </w:p>
        </w:tc>
        <w:tc>
          <w:tcPr>
            <w:tcW w:w="715" w:type="dxa"/>
            <w:gridSpan w:val="2"/>
            <w:tcBorders>
              <w:top w:val="nil"/>
              <w:left w:val="nil"/>
              <w:bottom w:val="nil"/>
              <w:right w:val="nil"/>
            </w:tcBorders>
            <w:shd w:val="clear" w:color="000000" w:fill="FFFFFF"/>
          </w:tcPr>
          <w:p w:rsidR="00106114" w:rsidRPr="00106114" w:rsidRDefault="00106114" w:rsidP="00106114">
            <w:pPr>
              <w:widowControl/>
              <w:jc w:val="center"/>
              <w:rPr>
                <w:rFonts w:ascii="宋体" w:hAnsi="宋体" w:cs="Arial"/>
                <w:color w:val="000000"/>
                <w:kern w:val="0"/>
                <w:sz w:val="16"/>
                <w:szCs w:val="16"/>
              </w:rPr>
            </w:pPr>
          </w:p>
        </w:tc>
        <w:tc>
          <w:tcPr>
            <w:tcW w:w="932" w:type="dxa"/>
            <w:gridSpan w:val="2"/>
            <w:tcBorders>
              <w:top w:val="nil"/>
              <w:left w:val="nil"/>
              <w:bottom w:val="nil"/>
              <w:right w:val="nil"/>
            </w:tcBorders>
            <w:shd w:val="clear" w:color="000000" w:fill="FFFFFF"/>
          </w:tcPr>
          <w:p w:rsidR="00106114" w:rsidRPr="00106114" w:rsidRDefault="00106114" w:rsidP="00106114">
            <w:pPr>
              <w:widowControl/>
              <w:jc w:val="center"/>
              <w:rPr>
                <w:rFonts w:ascii="宋体" w:hAnsi="宋体" w:cs="Arial"/>
                <w:color w:val="000000"/>
                <w:kern w:val="0"/>
                <w:sz w:val="16"/>
                <w:szCs w:val="16"/>
              </w:rPr>
            </w:pPr>
            <w:r>
              <w:rPr>
                <w:rFonts w:ascii="宋体" w:hAnsi="宋体" w:cs="Arial" w:hint="eastAsia"/>
                <w:color w:val="000000"/>
                <w:kern w:val="0"/>
                <w:sz w:val="16"/>
                <w:szCs w:val="16"/>
              </w:rPr>
              <w:t>单位：万元</w:t>
            </w:r>
          </w:p>
        </w:tc>
      </w:tr>
      <w:tr w:rsidR="006D433F" w:rsidTr="006D433F">
        <w:trPr>
          <w:trHeight w:hRule="exact" w:val="340"/>
        </w:trPr>
        <w:tc>
          <w:tcPr>
            <w:tcW w:w="4074" w:type="dxa"/>
            <w:gridSpan w:val="9"/>
            <w:tcBorders>
              <w:top w:val="single" w:sz="4" w:space="0" w:color="000000"/>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收</w:t>
            </w:r>
            <w:r>
              <w:rPr>
                <w:rFonts w:ascii="宋体" w:hAnsi="宋体" w:cs="Arial"/>
                <w:color w:val="000000"/>
                <w:kern w:val="0"/>
                <w:sz w:val="16"/>
                <w:szCs w:val="16"/>
              </w:rPr>
              <w:t xml:space="preserve">     </w:t>
            </w:r>
            <w:r>
              <w:rPr>
                <w:rFonts w:ascii="宋体" w:hAnsi="宋体" w:cs="Arial" w:hint="eastAsia"/>
                <w:color w:val="000000"/>
                <w:kern w:val="0"/>
                <w:sz w:val="16"/>
                <w:szCs w:val="16"/>
              </w:rPr>
              <w:t>入</w:t>
            </w:r>
          </w:p>
        </w:tc>
        <w:tc>
          <w:tcPr>
            <w:tcW w:w="5474" w:type="dxa"/>
            <w:gridSpan w:val="13"/>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支</w:t>
            </w:r>
            <w:r>
              <w:rPr>
                <w:rFonts w:ascii="宋体" w:hAnsi="宋体" w:cs="Arial"/>
                <w:color w:val="000000"/>
                <w:kern w:val="0"/>
                <w:sz w:val="16"/>
                <w:szCs w:val="16"/>
              </w:rPr>
              <w:t xml:space="preserve">     </w:t>
            </w:r>
            <w:r>
              <w:rPr>
                <w:rFonts w:ascii="宋体" w:hAnsi="宋体" w:cs="Arial" w:hint="eastAsia"/>
                <w:color w:val="000000"/>
                <w:kern w:val="0"/>
                <w:sz w:val="16"/>
                <w:szCs w:val="16"/>
              </w:rPr>
              <w:t>出</w:t>
            </w:r>
          </w:p>
        </w:tc>
      </w:tr>
      <w:tr w:rsidR="006D433F"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项</w:t>
            </w:r>
            <w:r>
              <w:rPr>
                <w:rFonts w:ascii="宋体" w:hAnsi="宋体" w:cs="Arial"/>
                <w:color w:val="000000"/>
                <w:kern w:val="0"/>
                <w:sz w:val="16"/>
                <w:szCs w:val="16"/>
              </w:rPr>
              <w:t xml:space="preserve">    </w:t>
            </w:r>
            <w:r>
              <w:rPr>
                <w:rFonts w:ascii="宋体" w:hAnsi="宋体" w:cs="Arial" w:hint="eastAsia"/>
                <w:color w:val="000000"/>
                <w:kern w:val="0"/>
                <w:sz w:val="16"/>
                <w:szCs w:val="16"/>
              </w:rPr>
              <w:t>目</w:t>
            </w:r>
          </w:p>
        </w:tc>
        <w:tc>
          <w:tcPr>
            <w:tcW w:w="42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行次</w:t>
            </w:r>
          </w:p>
        </w:tc>
        <w:tc>
          <w:tcPr>
            <w:tcW w:w="992"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决算数</w:t>
            </w:r>
          </w:p>
        </w:tc>
        <w:tc>
          <w:tcPr>
            <w:tcW w:w="2838" w:type="dxa"/>
            <w:gridSpan w:val="6"/>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项目（按功能分类）</w:t>
            </w:r>
          </w:p>
        </w:tc>
        <w:tc>
          <w:tcPr>
            <w:tcW w:w="567"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行次</w:t>
            </w:r>
          </w:p>
        </w:tc>
        <w:tc>
          <w:tcPr>
            <w:tcW w:w="2069" w:type="dxa"/>
            <w:gridSpan w:val="6"/>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决算数</w:t>
            </w:r>
          </w:p>
        </w:tc>
      </w:tr>
      <w:tr w:rsidR="006D433F"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栏</w:t>
            </w:r>
            <w:r>
              <w:rPr>
                <w:rFonts w:ascii="宋体" w:hAnsi="宋体" w:cs="Arial"/>
                <w:color w:val="000000"/>
                <w:kern w:val="0"/>
                <w:sz w:val="16"/>
                <w:szCs w:val="16"/>
              </w:rPr>
              <w:t xml:space="preserve">    </w:t>
            </w:r>
            <w:r>
              <w:rPr>
                <w:rFonts w:ascii="宋体" w:hAnsi="宋体" w:cs="Arial" w:hint="eastAsia"/>
                <w:color w:val="000000"/>
                <w:kern w:val="0"/>
                <w:sz w:val="16"/>
                <w:szCs w:val="16"/>
              </w:rPr>
              <w:t>次</w:t>
            </w:r>
          </w:p>
        </w:tc>
        <w:tc>
          <w:tcPr>
            <w:tcW w:w="42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 xml:space="preserve">　</w:t>
            </w:r>
          </w:p>
        </w:tc>
        <w:tc>
          <w:tcPr>
            <w:tcW w:w="992"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color w:val="000000"/>
                <w:kern w:val="0"/>
                <w:sz w:val="16"/>
                <w:szCs w:val="16"/>
              </w:rPr>
              <w:t>1</w:t>
            </w:r>
          </w:p>
        </w:tc>
        <w:tc>
          <w:tcPr>
            <w:tcW w:w="2838" w:type="dxa"/>
            <w:gridSpan w:val="6"/>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栏</w:t>
            </w:r>
            <w:r>
              <w:rPr>
                <w:rFonts w:ascii="宋体" w:hAnsi="宋体" w:cs="Arial"/>
                <w:color w:val="000000"/>
                <w:kern w:val="0"/>
                <w:sz w:val="16"/>
                <w:szCs w:val="16"/>
              </w:rPr>
              <w:t xml:space="preserve">    </w:t>
            </w:r>
            <w:r>
              <w:rPr>
                <w:rFonts w:ascii="宋体" w:hAnsi="宋体" w:cs="Arial" w:hint="eastAsia"/>
                <w:color w:val="000000"/>
                <w:kern w:val="0"/>
                <w:sz w:val="16"/>
                <w:szCs w:val="16"/>
              </w:rPr>
              <w:t>次</w:t>
            </w:r>
          </w:p>
        </w:tc>
        <w:tc>
          <w:tcPr>
            <w:tcW w:w="567"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 xml:space="preserve">　</w:t>
            </w:r>
          </w:p>
        </w:tc>
        <w:tc>
          <w:tcPr>
            <w:tcW w:w="2069" w:type="dxa"/>
            <w:gridSpan w:val="6"/>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color w:val="000000"/>
                <w:kern w:val="0"/>
                <w:sz w:val="16"/>
                <w:szCs w:val="16"/>
              </w:rPr>
              <w:t>2</w:t>
            </w:r>
          </w:p>
        </w:tc>
      </w:tr>
      <w:tr w:rsidR="006D433F"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16"/>
                <w:szCs w:val="16"/>
              </w:rPr>
            </w:pPr>
            <w:r>
              <w:rPr>
                <w:rFonts w:ascii="宋体" w:hAnsi="宋体" w:cs="Arial" w:hint="eastAsia"/>
                <w:color w:val="000000"/>
                <w:kern w:val="0"/>
                <w:sz w:val="16"/>
                <w:szCs w:val="16"/>
              </w:rPr>
              <w:t>一、一般公共预算财政拨款收入</w:t>
            </w:r>
          </w:p>
        </w:tc>
        <w:tc>
          <w:tcPr>
            <w:tcW w:w="42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color w:val="000000"/>
                <w:kern w:val="0"/>
                <w:sz w:val="16"/>
                <w:szCs w:val="16"/>
              </w:rPr>
              <w:t>1</w:t>
            </w:r>
          </w:p>
        </w:tc>
        <w:tc>
          <w:tcPr>
            <w:tcW w:w="992" w:type="dxa"/>
            <w:gridSpan w:val="2"/>
            <w:tcBorders>
              <w:top w:val="nil"/>
              <w:left w:val="nil"/>
              <w:bottom w:val="single" w:sz="4" w:space="0" w:color="000000"/>
              <w:right w:val="single" w:sz="4" w:space="0" w:color="000000"/>
            </w:tcBorders>
            <w:shd w:val="clear" w:color="000000" w:fill="FFFFFF"/>
            <w:vAlign w:val="center"/>
          </w:tcPr>
          <w:p w:rsidR="006D433F" w:rsidRDefault="00FE15C7" w:rsidP="00FE15C7">
            <w:pPr>
              <w:widowControl/>
              <w:jc w:val="right"/>
              <w:rPr>
                <w:rFonts w:ascii="宋体" w:cs="Arial"/>
                <w:color w:val="000000"/>
                <w:kern w:val="0"/>
                <w:sz w:val="16"/>
                <w:szCs w:val="16"/>
              </w:rPr>
            </w:pPr>
            <w:r>
              <w:rPr>
                <w:rFonts w:ascii="宋体" w:hAnsi="宋体" w:cs="Arial" w:hint="eastAsia"/>
                <w:color w:val="000000"/>
                <w:kern w:val="0"/>
                <w:sz w:val="16"/>
                <w:szCs w:val="16"/>
              </w:rPr>
              <w:t>1843.49</w:t>
            </w:r>
            <w:r w:rsidR="006D433F">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16"/>
                <w:szCs w:val="16"/>
              </w:rPr>
            </w:pPr>
            <w:r>
              <w:rPr>
                <w:rFonts w:ascii="宋体" w:hAnsi="宋体" w:cs="Arial" w:hint="eastAsia"/>
                <w:color w:val="000000"/>
                <w:kern w:val="0"/>
                <w:sz w:val="16"/>
                <w:szCs w:val="16"/>
              </w:rPr>
              <w:t>一、一般公共服务支出</w:t>
            </w:r>
          </w:p>
        </w:tc>
        <w:tc>
          <w:tcPr>
            <w:tcW w:w="567"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color w:val="000000"/>
                <w:kern w:val="0"/>
                <w:sz w:val="16"/>
                <w:szCs w:val="16"/>
              </w:rPr>
              <w:t>31</w:t>
            </w:r>
          </w:p>
        </w:tc>
        <w:tc>
          <w:tcPr>
            <w:tcW w:w="2069" w:type="dxa"/>
            <w:gridSpan w:val="6"/>
            <w:tcBorders>
              <w:top w:val="nil"/>
              <w:left w:val="nil"/>
              <w:bottom w:val="single" w:sz="4" w:space="0" w:color="000000"/>
              <w:right w:val="single" w:sz="4" w:space="0" w:color="000000"/>
            </w:tcBorders>
            <w:shd w:val="clear" w:color="000000" w:fill="FFFFFF"/>
            <w:vAlign w:val="center"/>
          </w:tcPr>
          <w:p w:rsidR="006D433F" w:rsidRDefault="00FE15C7" w:rsidP="006D433F">
            <w:pPr>
              <w:widowControl/>
              <w:jc w:val="right"/>
              <w:rPr>
                <w:rFonts w:ascii="宋体" w:cs="Arial"/>
                <w:color w:val="000000"/>
                <w:kern w:val="0"/>
                <w:sz w:val="16"/>
                <w:szCs w:val="16"/>
              </w:rPr>
            </w:pPr>
            <w:r>
              <w:rPr>
                <w:rFonts w:ascii="宋体" w:cs="Arial" w:hint="eastAsia"/>
                <w:color w:val="000000"/>
                <w:kern w:val="0"/>
                <w:sz w:val="16"/>
                <w:szCs w:val="16"/>
              </w:rPr>
              <w:t>1730.14</w:t>
            </w:r>
          </w:p>
        </w:tc>
      </w:tr>
      <w:tr w:rsidR="006D433F"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16"/>
                <w:szCs w:val="16"/>
              </w:rPr>
            </w:pPr>
            <w:r>
              <w:rPr>
                <w:rFonts w:ascii="宋体" w:hAnsi="宋体" w:cs="Arial" w:hint="eastAsia"/>
                <w:color w:val="000000"/>
                <w:kern w:val="0"/>
                <w:sz w:val="16"/>
                <w:szCs w:val="16"/>
              </w:rPr>
              <w:t>二、政府性基金预算财政拨款收入</w:t>
            </w:r>
          </w:p>
        </w:tc>
        <w:tc>
          <w:tcPr>
            <w:tcW w:w="42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color w:val="000000"/>
                <w:kern w:val="0"/>
                <w:sz w:val="16"/>
                <w:szCs w:val="16"/>
              </w:rPr>
              <w:t>2</w:t>
            </w:r>
          </w:p>
        </w:tc>
        <w:tc>
          <w:tcPr>
            <w:tcW w:w="992" w:type="dxa"/>
            <w:gridSpan w:val="2"/>
            <w:tcBorders>
              <w:top w:val="nil"/>
              <w:left w:val="nil"/>
              <w:bottom w:val="single" w:sz="4" w:space="0" w:color="000000"/>
              <w:right w:val="single" w:sz="4" w:space="0" w:color="000000"/>
            </w:tcBorders>
            <w:shd w:val="clear" w:color="000000" w:fill="FFFFFF"/>
            <w:vAlign w:val="center"/>
          </w:tcPr>
          <w:p w:rsidR="006D433F" w:rsidRDefault="006D433F" w:rsidP="00FE15C7">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16"/>
                <w:szCs w:val="16"/>
              </w:rPr>
            </w:pPr>
            <w:r>
              <w:rPr>
                <w:rFonts w:ascii="宋体" w:hAnsi="宋体" w:cs="Arial" w:hint="eastAsia"/>
                <w:color w:val="000000"/>
                <w:kern w:val="0"/>
                <w:sz w:val="16"/>
                <w:szCs w:val="16"/>
              </w:rPr>
              <w:t>二、外交支出</w:t>
            </w:r>
          </w:p>
        </w:tc>
        <w:tc>
          <w:tcPr>
            <w:tcW w:w="567"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color w:val="000000"/>
                <w:kern w:val="0"/>
                <w:sz w:val="16"/>
                <w:szCs w:val="16"/>
              </w:rPr>
              <w:t>32</w:t>
            </w:r>
          </w:p>
        </w:tc>
        <w:tc>
          <w:tcPr>
            <w:tcW w:w="2069" w:type="dxa"/>
            <w:gridSpan w:val="6"/>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16"/>
                <w:szCs w:val="16"/>
              </w:rPr>
            </w:pPr>
          </w:p>
        </w:tc>
      </w:tr>
      <w:tr w:rsidR="006D433F"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6D433F" w:rsidRDefault="00FE15C7" w:rsidP="006D433F">
            <w:pPr>
              <w:widowControl/>
              <w:jc w:val="left"/>
              <w:rPr>
                <w:rFonts w:ascii="宋体" w:cs="Arial"/>
                <w:color w:val="000000"/>
                <w:kern w:val="0"/>
                <w:sz w:val="16"/>
                <w:szCs w:val="16"/>
              </w:rPr>
            </w:pPr>
            <w:r>
              <w:rPr>
                <w:rFonts w:ascii="宋体" w:cs="Arial" w:hint="eastAsia"/>
                <w:color w:val="000000"/>
                <w:kern w:val="0"/>
                <w:sz w:val="16"/>
                <w:szCs w:val="16"/>
              </w:rPr>
              <w:t>三、国有资本经营预算财政拨款收入</w:t>
            </w:r>
          </w:p>
        </w:tc>
        <w:tc>
          <w:tcPr>
            <w:tcW w:w="42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color w:val="000000"/>
                <w:kern w:val="0"/>
                <w:sz w:val="16"/>
                <w:szCs w:val="16"/>
              </w:rPr>
              <w:t>3</w:t>
            </w:r>
          </w:p>
        </w:tc>
        <w:tc>
          <w:tcPr>
            <w:tcW w:w="992" w:type="dxa"/>
            <w:gridSpan w:val="2"/>
            <w:tcBorders>
              <w:top w:val="nil"/>
              <w:left w:val="nil"/>
              <w:bottom w:val="single" w:sz="4" w:space="0" w:color="000000"/>
              <w:right w:val="single" w:sz="4" w:space="0" w:color="000000"/>
            </w:tcBorders>
            <w:shd w:val="clear" w:color="000000" w:fill="FFFFFF"/>
            <w:vAlign w:val="center"/>
          </w:tcPr>
          <w:p w:rsidR="006D433F" w:rsidRDefault="006D433F" w:rsidP="00FE15C7">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16"/>
                <w:szCs w:val="16"/>
              </w:rPr>
            </w:pPr>
            <w:r>
              <w:rPr>
                <w:rFonts w:ascii="宋体" w:hAnsi="宋体" w:cs="Arial" w:hint="eastAsia"/>
                <w:color w:val="000000"/>
                <w:kern w:val="0"/>
                <w:sz w:val="16"/>
                <w:szCs w:val="16"/>
              </w:rPr>
              <w:t>三、国防支出</w:t>
            </w:r>
          </w:p>
        </w:tc>
        <w:tc>
          <w:tcPr>
            <w:tcW w:w="567"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color w:val="000000"/>
                <w:kern w:val="0"/>
                <w:sz w:val="16"/>
                <w:szCs w:val="16"/>
              </w:rPr>
              <w:t>33</w:t>
            </w:r>
          </w:p>
        </w:tc>
        <w:tc>
          <w:tcPr>
            <w:tcW w:w="2069" w:type="dxa"/>
            <w:gridSpan w:val="6"/>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16"/>
                <w:szCs w:val="16"/>
              </w:rPr>
            </w:pP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DB48C2">
            <w:pPr>
              <w:widowControl/>
              <w:jc w:val="left"/>
              <w:rPr>
                <w:rFonts w:ascii="宋体" w:cs="Arial"/>
                <w:color w:val="000000"/>
                <w:kern w:val="0"/>
                <w:sz w:val="16"/>
                <w:szCs w:val="16"/>
              </w:rPr>
            </w:pPr>
            <w:r>
              <w:rPr>
                <w:rFonts w:ascii="宋体" w:hAnsi="宋体" w:cs="Arial" w:hint="eastAsia"/>
                <w:color w:val="000000"/>
                <w:kern w:val="0"/>
                <w:sz w:val="16"/>
                <w:szCs w:val="16"/>
              </w:rPr>
              <w:t>四、上级补助收入</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FE15C7">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四、公共安全支出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34</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DB48C2">
            <w:pPr>
              <w:widowControl/>
              <w:jc w:val="left"/>
              <w:rPr>
                <w:rFonts w:ascii="宋体" w:cs="Arial"/>
                <w:color w:val="000000"/>
                <w:kern w:val="0"/>
                <w:sz w:val="16"/>
                <w:szCs w:val="16"/>
              </w:rPr>
            </w:pPr>
            <w:r>
              <w:rPr>
                <w:rFonts w:ascii="宋体" w:hAnsi="宋体" w:cs="Arial" w:hint="eastAsia"/>
                <w:color w:val="000000"/>
                <w:kern w:val="0"/>
                <w:sz w:val="16"/>
                <w:szCs w:val="16"/>
              </w:rPr>
              <w:t>五、事业收入</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FE15C7">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五、教育支出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35</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DB48C2">
            <w:pPr>
              <w:widowControl/>
              <w:jc w:val="left"/>
              <w:rPr>
                <w:rFonts w:ascii="宋体" w:cs="Arial"/>
                <w:color w:val="000000"/>
                <w:kern w:val="0"/>
                <w:sz w:val="16"/>
                <w:szCs w:val="16"/>
              </w:rPr>
            </w:pPr>
            <w:r>
              <w:rPr>
                <w:rFonts w:ascii="宋体" w:hAnsi="宋体" w:cs="Arial" w:hint="eastAsia"/>
                <w:color w:val="000000"/>
                <w:kern w:val="0"/>
                <w:sz w:val="16"/>
                <w:szCs w:val="16"/>
              </w:rPr>
              <w:t>六、经营收入</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6</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FE15C7">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六、科学技术支出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36</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DB48C2">
            <w:pPr>
              <w:widowControl/>
              <w:jc w:val="left"/>
              <w:rPr>
                <w:rFonts w:ascii="宋体" w:cs="Arial"/>
                <w:color w:val="000000"/>
                <w:kern w:val="0"/>
                <w:sz w:val="16"/>
                <w:szCs w:val="16"/>
              </w:rPr>
            </w:pPr>
            <w:r>
              <w:rPr>
                <w:rFonts w:ascii="宋体" w:hAnsi="宋体" w:cs="Arial" w:hint="eastAsia"/>
                <w:color w:val="000000"/>
                <w:kern w:val="0"/>
                <w:sz w:val="16"/>
                <w:szCs w:val="16"/>
              </w:rPr>
              <w:t>七、附属单位上缴收入</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7</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FE15C7">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七、文化旅游体育与传媒支出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37</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DB48C2">
            <w:pPr>
              <w:widowControl/>
              <w:jc w:val="left"/>
              <w:rPr>
                <w:rFonts w:ascii="宋体" w:cs="Arial"/>
                <w:color w:val="000000"/>
                <w:kern w:val="0"/>
                <w:sz w:val="16"/>
                <w:szCs w:val="16"/>
              </w:rPr>
            </w:pPr>
            <w:r>
              <w:rPr>
                <w:rFonts w:ascii="宋体" w:hAnsi="宋体" w:cs="Arial" w:hint="eastAsia"/>
                <w:color w:val="000000"/>
                <w:kern w:val="0"/>
                <w:sz w:val="16"/>
                <w:szCs w:val="16"/>
              </w:rPr>
              <w:t>八、其他收入</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8</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FE15C7">
            <w:pPr>
              <w:widowControl/>
              <w:jc w:val="right"/>
              <w:rPr>
                <w:rFonts w:ascii="宋体" w:cs="Arial"/>
                <w:color w:val="000000"/>
                <w:kern w:val="0"/>
                <w:sz w:val="16"/>
                <w:szCs w:val="16"/>
              </w:rPr>
            </w:pPr>
            <w:r>
              <w:rPr>
                <w:rFonts w:ascii="宋体" w:hAnsi="宋体" w:cs="Arial" w:hint="eastAsia"/>
                <w:color w:val="000000"/>
                <w:kern w:val="0"/>
                <w:sz w:val="16"/>
                <w:szCs w:val="16"/>
              </w:rPr>
              <w:t xml:space="preserve">　339.80</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八、社会保障和就业支出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38</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cs="Arial" w:hint="eastAsia"/>
                <w:color w:val="000000"/>
                <w:kern w:val="0"/>
                <w:sz w:val="16"/>
                <w:szCs w:val="16"/>
              </w:rPr>
              <w:t>118.70</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9</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FE15C7">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九、卫生健康支出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39</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cs="Arial" w:hint="eastAsia"/>
                <w:color w:val="000000"/>
                <w:kern w:val="0"/>
                <w:sz w:val="16"/>
                <w:szCs w:val="16"/>
              </w:rPr>
              <w:t>52.19</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10</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十、节能环保支出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40</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11</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十一、城乡社区支出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41</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12</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十二、农林水支出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42</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13</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十三、交通运输支出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43</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14</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十四、资源勘探信息等支出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44</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15</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十五、商业服务业等支出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45</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16</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十六、金融支出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46</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17</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十七、援助其他地区支出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47</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18</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十八、自然资源海洋气象等支出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48</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19</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十九、住房保障支出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49</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65.42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20</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二十、粮油物资储备支出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50</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21</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二十一、灾害防治及应急管理支出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51</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22</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二十二、其他支出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52</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23</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二十二、债务还本支出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53</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24</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二十三、债务付息支出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54</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25</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二十四、债务付息支出</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55</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26</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left"/>
              <w:rPr>
                <w:rFonts w:ascii="宋体" w:cs="Arial"/>
                <w:color w:val="000000"/>
                <w:kern w:val="0"/>
                <w:sz w:val="16"/>
                <w:szCs w:val="16"/>
              </w:rPr>
            </w:pP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56</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b/>
                <w:bCs/>
                <w:color w:val="000000"/>
                <w:kern w:val="0"/>
                <w:sz w:val="16"/>
                <w:szCs w:val="16"/>
              </w:rPr>
            </w:pPr>
            <w:r>
              <w:rPr>
                <w:rFonts w:ascii="宋体" w:hAnsi="宋体" w:cs="Arial" w:hint="eastAsia"/>
                <w:b/>
                <w:bCs/>
                <w:color w:val="000000"/>
                <w:kern w:val="0"/>
                <w:sz w:val="16"/>
                <w:szCs w:val="16"/>
              </w:rPr>
              <w:t>本年收入合计</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27</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cs="Arial" w:hint="eastAsia"/>
                <w:color w:val="000000"/>
                <w:kern w:val="0"/>
                <w:sz w:val="16"/>
                <w:szCs w:val="16"/>
              </w:rPr>
              <w:t>2183.29</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b/>
                <w:bCs/>
                <w:color w:val="000000"/>
                <w:kern w:val="0"/>
                <w:sz w:val="16"/>
                <w:szCs w:val="16"/>
              </w:rPr>
            </w:pPr>
            <w:r>
              <w:rPr>
                <w:rFonts w:ascii="宋体" w:hAnsi="宋体" w:cs="Arial" w:hint="eastAsia"/>
                <w:b/>
                <w:bCs/>
                <w:color w:val="000000"/>
                <w:kern w:val="0"/>
                <w:sz w:val="16"/>
                <w:szCs w:val="16"/>
              </w:rPr>
              <w:t>本年支出合计</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57</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cs="Arial" w:hint="eastAsia"/>
                <w:color w:val="000000"/>
                <w:kern w:val="0"/>
                <w:sz w:val="16"/>
                <w:szCs w:val="16"/>
              </w:rPr>
              <w:t>1966.45</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用事业基金弥补收支差额</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287</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结余分配</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58</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年初结转和结余</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29</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cs="Arial" w:hint="eastAsia"/>
                <w:color w:val="000000"/>
                <w:kern w:val="0"/>
                <w:sz w:val="16"/>
                <w:szCs w:val="16"/>
              </w:rPr>
              <w:t>405.73</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年末结转和结余</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59</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cs="Arial" w:hint="eastAsia"/>
                <w:color w:val="000000"/>
                <w:kern w:val="0"/>
                <w:sz w:val="16"/>
                <w:szCs w:val="16"/>
              </w:rPr>
              <w:t>622.56</w:t>
            </w:r>
          </w:p>
        </w:tc>
      </w:tr>
      <w:tr w:rsidR="00FE15C7" w:rsidTr="006D433F">
        <w:trPr>
          <w:trHeight w:hRule="exact" w:val="340"/>
        </w:trPr>
        <w:tc>
          <w:tcPr>
            <w:tcW w:w="2657" w:type="dxa"/>
            <w:gridSpan w:val="6"/>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b/>
                <w:bCs/>
                <w:color w:val="000000"/>
                <w:kern w:val="0"/>
                <w:sz w:val="16"/>
                <w:szCs w:val="16"/>
              </w:rPr>
            </w:pPr>
            <w:r>
              <w:rPr>
                <w:rFonts w:ascii="宋体" w:hAnsi="宋体" w:cs="Arial" w:hint="eastAsia"/>
                <w:b/>
                <w:bCs/>
                <w:color w:val="000000"/>
                <w:kern w:val="0"/>
                <w:sz w:val="16"/>
                <w:szCs w:val="16"/>
              </w:rPr>
              <w:lastRenderedPageBreak/>
              <w:t>总计</w:t>
            </w:r>
          </w:p>
        </w:tc>
        <w:tc>
          <w:tcPr>
            <w:tcW w:w="42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30</w:t>
            </w:r>
          </w:p>
        </w:tc>
        <w:tc>
          <w:tcPr>
            <w:tcW w:w="992" w:type="dxa"/>
            <w:gridSpan w:val="2"/>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cs="Arial" w:hint="eastAsia"/>
                <w:color w:val="000000"/>
                <w:kern w:val="0"/>
                <w:sz w:val="16"/>
                <w:szCs w:val="16"/>
              </w:rPr>
              <w:t>2589.01</w:t>
            </w:r>
          </w:p>
        </w:tc>
        <w:tc>
          <w:tcPr>
            <w:tcW w:w="2838" w:type="dxa"/>
            <w:gridSpan w:val="6"/>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b/>
                <w:bCs/>
                <w:color w:val="000000"/>
                <w:kern w:val="0"/>
                <w:sz w:val="16"/>
                <w:szCs w:val="16"/>
              </w:rPr>
            </w:pPr>
            <w:r>
              <w:rPr>
                <w:rFonts w:ascii="宋体" w:hAnsi="宋体" w:cs="Arial" w:hint="eastAsia"/>
                <w:b/>
                <w:bCs/>
                <w:color w:val="000000"/>
                <w:kern w:val="0"/>
                <w:sz w:val="16"/>
                <w:szCs w:val="16"/>
              </w:rPr>
              <w:t>总计</w:t>
            </w:r>
          </w:p>
        </w:tc>
        <w:tc>
          <w:tcPr>
            <w:tcW w:w="567"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60</w:t>
            </w:r>
          </w:p>
        </w:tc>
        <w:tc>
          <w:tcPr>
            <w:tcW w:w="2069" w:type="dxa"/>
            <w:gridSpan w:val="6"/>
            <w:tcBorders>
              <w:top w:val="nil"/>
              <w:left w:val="nil"/>
              <w:bottom w:val="single" w:sz="4" w:space="0" w:color="000000"/>
              <w:right w:val="single" w:sz="4" w:space="0" w:color="000000"/>
            </w:tcBorders>
            <w:shd w:val="clear" w:color="000000" w:fill="FFFFFF"/>
            <w:vAlign w:val="center"/>
          </w:tcPr>
          <w:p w:rsidR="00FE15C7" w:rsidRDefault="00FE15C7" w:rsidP="006D433F">
            <w:pPr>
              <w:widowControl/>
              <w:jc w:val="right"/>
              <w:rPr>
                <w:rFonts w:ascii="宋体" w:cs="Arial"/>
                <w:color w:val="000000"/>
                <w:kern w:val="0"/>
                <w:sz w:val="16"/>
                <w:szCs w:val="16"/>
              </w:rPr>
            </w:pPr>
            <w:r>
              <w:rPr>
                <w:rFonts w:ascii="宋体" w:cs="Arial" w:hint="eastAsia"/>
                <w:color w:val="000000"/>
                <w:kern w:val="0"/>
                <w:sz w:val="16"/>
                <w:szCs w:val="16"/>
              </w:rPr>
              <w:t>2589.01</w:t>
            </w:r>
          </w:p>
        </w:tc>
      </w:tr>
      <w:tr w:rsidR="00FE15C7" w:rsidTr="006D433F">
        <w:trPr>
          <w:trHeight w:val="262"/>
        </w:trPr>
        <w:tc>
          <w:tcPr>
            <w:tcW w:w="9548" w:type="dxa"/>
            <w:gridSpan w:val="22"/>
            <w:tcBorders>
              <w:top w:val="nil"/>
              <w:left w:val="nil"/>
              <w:bottom w:val="nil"/>
              <w:right w:val="nil"/>
            </w:tcBorders>
            <w:shd w:val="clear" w:color="000000" w:fill="FFFFFF"/>
            <w:vAlign w:val="center"/>
          </w:tcPr>
          <w:p w:rsidR="00FE15C7" w:rsidRDefault="00FE15C7" w:rsidP="006D433F">
            <w:pPr>
              <w:widowControl/>
              <w:jc w:val="left"/>
              <w:rPr>
                <w:rFonts w:ascii="宋体" w:cs="Arial"/>
                <w:color w:val="000000"/>
                <w:kern w:val="0"/>
                <w:sz w:val="20"/>
                <w:szCs w:val="20"/>
              </w:rPr>
            </w:pPr>
            <w:r>
              <w:rPr>
                <w:rFonts w:ascii="宋体" w:hAnsi="宋体" w:cs="Arial" w:hint="eastAsia"/>
                <w:color w:val="000000"/>
                <w:kern w:val="0"/>
                <w:sz w:val="20"/>
                <w:szCs w:val="20"/>
              </w:rPr>
              <w:t>注：本表反映部门本年度的总收支和年末结转结余情况。</w:t>
            </w:r>
          </w:p>
          <w:p w:rsidR="00FE15C7" w:rsidRDefault="00FE15C7" w:rsidP="006D433F">
            <w:pPr>
              <w:widowControl/>
              <w:jc w:val="left"/>
              <w:rPr>
                <w:rFonts w:ascii="宋体" w:cs="Arial"/>
                <w:color w:val="000000"/>
                <w:kern w:val="0"/>
                <w:sz w:val="20"/>
                <w:szCs w:val="20"/>
              </w:rPr>
            </w:pPr>
          </w:p>
          <w:p w:rsidR="00FE15C7" w:rsidRDefault="00FE15C7" w:rsidP="006D433F">
            <w:pPr>
              <w:widowControl/>
              <w:jc w:val="left"/>
              <w:rPr>
                <w:rFonts w:ascii="宋体" w:cs="Arial"/>
                <w:color w:val="000000"/>
                <w:kern w:val="0"/>
                <w:sz w:val="20"/>
                <w:szCs w:val="20"/>
              </w:rPr>
            </w:pPr>
          </w:p>
        </w:tc>
      </w:tr>
      <w:tr w:rsidR="00FE15C7" w:rsidTr="00D02F61">
        <w:trPr>
          <w:gridBefore w:val="1"/>
          <w:gridAfter w:val="1"/>
          <w:wBefore w:w="9" w:type="dxa"/>
          <w:wAfter w:w="509" w:type="dxa"/>
          <w:trHeight w:hRule="exact" w:val="567"/>
        </w:trPr>
        <w:tc>
          <w:tcPr>
            <w:tcW w:w="9030" w:type="dxa"/>
            <w:gridSpan w:val="20"/>
            <w:tcBorders>
              <w:top w:val="nil"/>
              <w:left w:val="nil"/>
              <w:bottom w:val="nil"/>
              <w:right w:val="nil"/>
            </w:tcBorders>
            <w:vAlign w:val="bottom"/>
          </w:tcPr>
          <w:p w:rsidR="00FE15C7" w:rsidRDefault="00FE15C7" w:rsidP="006D433F">
            <w:pPr>
              <w:widowControl/>
              <w:jc w:val="center"/>
              <w:rPr>
                <w:rFonts w:ascii="宋体" w:cs="Arial"/>
                <w:b/>
                <w:bCs/>
                <w:color w:val="000000"/>
                <w:kern w:val="0"/>
                <w:sz w:val="24"/>
              </w:rPr>
            </w:pPr>
            <w:r>
              <w:rPr>
                <w:rFonts w:ascii="宋体" w:hAnsi="宋体" w:cs="Arial" w:hint="eastAsia"/>
                <w:b/>
                <w:bCs/>
                <w:color w:val="000000"/>
                <w:kern w:val="0"/>
                <w:sz w:val="24"/>
              </w:rPr>
              <w:t>收入决算表</w:t>
            </w:r>
          </w:p>
        </w:tc>
      </w:tr>
      <w:tr w:rsidR="00FE15C7" w:rsidTr="00D02F61">
        <w:trPr>
          <w:gridBefore w:val="1"/>
          <w:gridAfter w:val="1"/>
          <w:wBefore w:w="9" w:type="dxa"/>
          <w:wAfter w:w="509" w:type="dxa"/>
          <w:trHeight w:hRule="exact" w:val="567"/>
        </w:trPr>
        <w:tc>
          <w:tcPr>
            <w:tcW w:w="714" w:type="dxa"/>
            <w:tcBorders>
              <w:top w:val="nil"/>
              <w:left w:val="nil"/>
              <w:bottom w:val="nil"/>
              <w:right w:val="nil"/>
            </w:tcBorders>
            <w:vAlign w:val="bottom"/>
          </w:tcPr>
          <w:p w:rsidR="00FE15C7" w:rsidRDefault="00FE15C7" w:rsidP="006D433F">
            <w:pPr>
              <w:widowControl/>
              <w:jc w:val="left"/>
              <w:rPr>
                <w:rFonts w:ascii="Arial" w:hAnsi="Arial" w:cs="Arial"/>
                <w:color w:val="000000"/>
                <w:kern w:val="0"/>
                <w:sz w:val="20"/>
                <w:szCs w:val="20"/>
              </w:rPr>
            </w:pPr>
          </w:p>
        </w:tc>
        <w:tc>
          <w:tcPr>
            <w:tcW w:w="714" w:type="dxa"/>
            <w:tcBorders>
              <w:top w:val="nil"/>
              <w:left w:val="nil"/>
              <w:bottom w:val="nil"/>
              <w:right w:val="nil"/>
            </w:tcBorders>
            <w:vAlign w:val="bottom"/>
          </w:tcPr>
          <w:p w:rsidR="00FE15C7" w:rsidRDefault="00FE15C7" w:rsidP="006D433F">
            <w:pPr>
              <w:widowControl/>
              <w:jc w:val="left"/>
              <w:rPr>
                <w:rFonts w:ascii="Arial" w:hAnsi="Arial" w:cs="Arial"/>
                <w:color w:val="000000"/>
                <w:kern w:val="0"/>
                <w:sz w:val="20"/>
                <w:szCs w:val="20"/>
              </w:rPr>
            </w:pPr>
          </w:p>
        </w:tc>
        <w:tc>
          <w:tcPr>
            <w:tcW w:w="715" w:type="dxa"/>
            <w:gridSpan w:val="2"/>
            <w:tcBorders>
              <w:top w:val="nil"/>
              <w:left w:val="nil"/>
              <w:bottom w:val="nil"/>
              <w:right w:val="nil"/>
            </w:tcBorders>
            <w:vAlign w:val="bottom"/>
          </w:tcPr>
          <w:p w:rsidR="00FE15C7" w:rsidRDefault="00FE15C7" w:rsidP="006D433F">
            <w:pPr>
              <w:widowControl/>
              <w:jc w:val="left"/>
              <w:rPr>
                <w:rFonts w:ascii="Arial" w:hAnsi="Arial" w:cs="Arial"/>
                <w:color w:val="000000"/>
                <w:kern w:val="0"/>
                <w:sz w:val="20"/>
                <w:szCs w:val="20"/>
              </w:rPr>
            </w:pPr>
          </w:p>
        </w:tc>
        <w:tc>
          <w:tcPr>
            <w:tcW w:w="1430" w:type="dxa"/>
            <w:gridSpan w:val="3"/>
            <w:tcBorders>
              <w:top w:val="nil"/>
              <w:left w:val="nil"/>
              <w:bottom w:val="nil"/>
              <w:right w:val="nil"/>
            </w:tcBorders>
            <w:vAlign w:val="bottom"/>
          </w:tcPr>
          <w:p w:rsidR="00FE15C7" w:rsidRDefault="00FE15C7" w:rsidP="006D433F">
            <w:pPr>
              <w:widowControl/>
              <w:jc w:val="left"/>
              <w:rPr>
                <w:rFonts w:ascii="Arial" w:hAnsi="Arial" w:cs="Arial"/>
                <w:color w:val="000000"/>
                <w:kern w:val="0"/>
                <w:sz w:val="20"/>
                <w:szCs w:val="20"/>
              </w:rPr>
            </w:pPr>
          </w:p>
        </w:tc>
        <w:tc>
          <w:tcPr>
            <w:tcW w:w="772" w:type="dxa"/>
            <w:gridSpan w:val="2"/>
            <w:tcBorders>
              <w:top w:val="nil"/>
              <w:left w:val="nil"/>
              <w:bottom w:val="nil"/>
              <w:right w:val="nil"/>
            </w:tcBorders>
            <w:vAlign w:val="bottom"/>
          </w:tcPr>
          <w:p w:rsidR="00FE15C7" w:rsidRDefault="00FE15C7" w:rsidP="006D433F">
            <w:pPr>
              <w:widowControl/>
              <w:jc w:val="left"/>
              <w:rPr>
                <w:rFonts w:ascii="Arial" w:hAnsi="Arial" w:cs="Arial"/>
                <w:color w:val="000000"/>
                <w:kern w:val="0"/>
                <w:sz w:val="20"/>
                <w:szCs w:val="20"/>
              </w:rPr>
            </w:pPr>
          </w:p>
        </w:tc>
        <w:tc>
          <w:tcPr>
            <w:tcW w:w="965" w:type="dxa"/>
            <w:tcBorders>
              <w:top w:val="nil"/>
              <w:left w:val="nil"/>
              <w:bottom w:val="nil"/>
              <w:right w:val="nil"/>
            </w:tcBorders>
            <w:vAlign w:val="bottom"/>
          </w:tcPr>
          <w:p w:rsidR="00FE15C7" w:rsidRDefault="00FE15C7" w:rsidP="006D433F">
            <w:pPr>
              <w:widowControl/>
              <w:jc w:val="left"/>
              <w:rPr>
                <w:rFonts w:ascii="Arial" w:hAnsi="Arial" w:cs="Arial"/>
                <w:color w:val="000000"/>
                <w:kern w:val="0"/>
                <w:sz w:val="20"/>
                <w:szCs w:val="20"/>
              </w:rPr>
            </w:pPr>
          </w:p>
        </w:tc>
        <w:tc>
          <w:tcPr>
            <w:tcW w:w="743" w:type="dxa"/>
            <w:tcBorders>
              <w:top w:val="nil"/>
              <w:left w:val="nil"/>
              <w:bottom w:val="nil"/>
              <w:right w:val="nil"/>
            </w:tcBorders>
            <w:vAlign w:val="bottom"/>
          </w:tcPr>
          <w:p w:rsidR="00FE15C7" w:rsidRDefault="00FE15C7" w:rsidP="006D433F">
            <w:pPr>
              <w:widowControl/>
              <w:jc w:val="left"/>
              <w:rPr>
                <w:rFonts w:ascii="Arial" w:hAnsi="Arial" w:cs="Arial"/>
                <w:color w:val="000000"/>
                <w:kern w:val="0"/>
                <w:sz w:val="20"/>
                <w:szCs w:val="20"/>
              </w:rPr>
            </w:pPr>
          </w:p>
        </w:tc>
        <w:tc>
          <w:tcPr>
            <w:tcW w:w="850" w:type="dxa"/>
            <w:gridSpan w:val="3"/>
            <w:tcBorders>
              <w:top w:val="nil"/>
              <w:left w:val="nil"/>
              <w:bottom w:val="nil"/>
              <w:right w:val="nil"/>
            </w:tcBorders>
            <w:vAlign w:val="bottom"/>
          </w:tcPr>
          <w:p w:rsidR="00FE15C7" w:rsidRDefault="00FE15C7" w:rsidP="006D433F">
            <w:pPr>
              <w:widowControl/>
              <w:jc w:val="left"/>
              <w:rPr>
                <w:rFonts w:ascii="Arial" w:hAnsi="Arial" w:cs="Arial"/>
                <w:color w:val="000000"/>
                <w:kern w:val="0"/>
                <w:sz w:val="20"/>
                <w:szCs w:val="20"/>
              </w:rPr>
            </w:pPr>
          </w:p>
        </w:tc>
        <w:tc>
          <w:tcPr>
            <w:tcW w:w="709" w:type="dxa"/>
            <w:gridSpan w:val="2"/>
            <w:tcBorders>
              <w:top w:val="nil"/>
              <w:left w:val="nil"/>
              <w:bottom w:val="nil"/>
              <w:right w:val="nil"/>
            </w:tcBorders>
            <w:vAlign w:val="bottom"/>
          </w:tcPr>
          <w:p w:rsidR="00FE15C7" w:rsidRDefault="00FE15C7" w:rsidP="006D433F">
            <w:pPr>
              <w:widowControl/>
              <w:jc w:val="left"/>
              <w:rPr>
                <w:rFonts w:ascii="Arial" w:hAnsi="Arial" w:cs="Arial"/>
                <w:color w:val="000000"/>
                <w:kern w:val="0"/>
                <w:sz w:val="20"/>
                <w:szCs w:val="20"/>
              </w:rPr>
            </w:pPr>
          </w:p>
        </w:tc>
        <w:tc>
          <w:tcPr>
            <w:tcW w:w="1418" w:type="dxa"/>
            <w:gridSpan w:val="4"/>
            <w:tcBorders>
              <w:top w:val="nil"/>
              <w:left w:val="nil"/>
              <w:bottom w:val="nil"/>
              <w:right w:val="nil"/>
            </w:tcBorders>
            <w:vAlign w:val="bottom"/>
          </w:tcPr>
          <w:p w:rsidR="00FE15C7" w:rsidRDefault="00FE15C7" w:rsidP="006D433F">
            <w:pPr>
              <w:widowControl/>
              <w:jc w:val="center"/>
              <w:rPr>
                <w:rFonts w:ascii="宋体" w:cs="Arial"/>
                <w:color w:val="000000"/>
                <w:kern w:val="0"/>
                <w:sz w:val="20"/>
                <w:szCs w:val="20"/>
              </w:rPr>
            </w:pPr>
            <w:r>
              <w:rPr>
                <w:rFonts w:ascii="宋体" w:hAnsi="宋体" w:cs="Arial" w:hint="eastAsia"/>
                <w:color w:val="000000"/>
                <w:kern w:val="0"/>
                <w:sz w:val="20"/>
                <w:szCs w:val="20"/>
              </w:rPr>
              <w:t>公开</w:t>
            </w:r>
            <w:r>
              <w:rPr>
                <w:rFonts w:ascii="宋体" w:hAnsi="宋体" w:cs="Arial"/>
                <w:color w:val="000000"/>
                <w:kern w:val="0"/>
                <w:sz w:val="20"/>
                <w:szCs w:val="20"/>
              </w:rPr>
              <w:t>02</w:t>
            </w:r>
            <w:r>
              <w:rPr>
                <w:rFonts w:ascii="宋体" w:hAnsi="宋体" w:cs="Arial" w:hint="eastAsia"/>
                <w:color w:val="000000"/>
                <w:kern w:val="0"/>
                <w:sz w:val="20"/>
                <w:szCs w:val="20"/>
              </w:rPr>
              <w:t>表</w:t>
            </w:r>
          </w:p>
        </w:tc>
      </w:tr>
      <w:tr w:rsidR="00FE15C7" w:rsidTr="00D02F61">
        <w:trPr>
          <w:gridBefore w:val="1"/>
          <w:gridAfter w:val="1"/>
          <w:wBefore w:w="9" w:type="dxa"/>
          <w:wAfter w:w="509" w:type="dxa"/>
          <w:trHeight w:hRule="exact" w:val="567"/>
        </w:trPr>
        <w:tc>
          <w:tcPr>
            <w:tcW w:w="2143" w:type="dxa"/>
            <w:gridSpan w:val="4"/>
            <w:tcBorders>
              <w:top w:val="nil"/>
              <w:left w:val="nil"/>
              <w:bottom w:val="nil"/>
              <w:right w:val="nil"/>
            </w:tcBorders>
            <w:vAlign w:val="bottom"/>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编制单位：中共铜鼓县纪律检查委员会</w:t>
            </w:r>
          </w:p>
        </w:tc>
        <w:tc>
          <w:tcPr>
            <w:tcW w:w="1430" w:type="dxa"/>
            <w:gridSpan w:val="3"/>
            <w:tcBorders>
              <w:top w:val="nil"/>
              <w:left w:val="nil"/>
              <w:bottom w:val="nil"/>
              <w:right w:val="nil"/>
            </w:tcBorders>
            <w:vAlign w:val="bottom"/>
          </w:tcPr>
          <w:p w:rsidR="00FE15C7" w:rsidRDefault="00FE15C7" w:rsidP="006D433F">
            <w:pPr>
              <w:widowControl/>
              <w:jc w:val="left"/>
              <w:rPr>
                <w:rFonts w:ascii="Arial" w:hAnsi="Arial" w:cs="Arial"/>
                <w:color w:val="000000"/>
                <w:kern w:val="0"/>
                <w:sz w:val="16"/>
                <w:szCs w:val="16"/>
              </w:rPr>
            </w:pPr>
          </w:p>
        </w:tc>
        <w:tc>
          <w:tcPr>
            <w:tcW w:w="772" w:type="dxa"/>
            <w:gridSpan w:val="2"/>
            <w:tcBorders>
              <w:top w:val="nil"/>
              <w:left w:val="nil"/>
              <w:bottom w:val="nil"/>
              <w:right w:val="nil"/>
            </w:tcBorders>
            <w:vAlign w:val="bottom"/>
          </w:tcPr>
          <w:p w:rsidR="00FE15C7" w:rsidRDefault="00FE15C7" w:rsidP="006D433F">
            <w:pPr>
              <w:widowControl/>
              <w:jc w:val="left"/>
              <w:rPr>
                <w:rFonts w:ascii="Arial" w:hAnsi="Arial" w:cs="Arial"/>
                <w:color w:val="000000"/>
                <w:kern w:val="0"/>
                <w:sz w:val="16"/>
                <w:szCs w:val="16"/>
              </w:rPr>
            </w:pPr>
          </w:p>
        </w:tc>
        <w:tc>
          <w:tcPr>
            <w:tcW w:w="965" w:type="dxa"/>
            <w:tcBorders>
              <w:top w:val="nil"/>
              <w:left w:val="nil"/>
              <w:bottom w:val="nil"/>
              <w:right w:val="nil"/>
            </w:tcBorders>
            <w:vAlign w:val="bottom"/>
          </w:tcPr>
          <w:p w:rsidR="00FE15C7" w:rsidRDefault="00FE15C7" w:rsidP="006D433F">
            <w:pPr>
              <w:widowControl/>
              <w:jc w:val="left"/>
              <w:rPr>
                <w:rFonts w:ascii="Arial" w:hAnsi="Arial" w:cs="Arial"/>
                <w:color w:val="000000"/>
                <w:kern w:val="0"/>
                <w:sz w:val="16"/>
                <w:szCs w:val="16"/>
              </w:rPr>
            </w:pPr>
          </w:p>
        </w:tc>
        <w:tc>
          <w:tcPr>
            <w:tcW w:w="743" w:type="dxa"/>
            <w:tcBorders>
              <w:top w:val="nil"/>
              <w:left w:val="nil"/>
              <w:bottom w:val="nil"/>
              <w:right w:val="nil"/>
            </w:tcBorders>
            <w:vAlign w:val="bottom"/>
          </w:tcPr>
          <w:p w:rsidR="00FE15C7" w:rsidRDefault="00106114" w:rsidP="00106114">
            <w:pPr>
              <w:widowControl/>
              <w:jc w:val="center"/>
              <w:rPr>
                <w:rFonts w:ascii="宋体" w:cs="Arial"/>
                <w:color w:val="000000"/>
                <w:kern w:val="0"/>
                <w:sz w:val="16"/>
                <w:szCs w:val="16"/>
              </w:rPr>
            </w:pPr>
            <w:r>
              <w:rPr>
                <w:rFonts w:ascii="宋体" w:hAnsi="宋体" w:cs="Arial"/>
                <w:color w:val="000000"/>
                <w:kern w:val="0"/>
                <w:sz w:val="16"/>
                <w:szCs w:val="16"/>
              </w:rPr>
              <w:t>20</w:t>
            </w:r>
            <w:r w:rsidR="00DC6B17">
              <w:rPr>
                <w:rFonts w:ascii="宋体" w:hAnsi="宋体" w:cs="Arial" w:hint="eastAsia"/>
                <w:color w:val="000000"/>
                <w:kern w:val="0"/>
                <w:sz w:val="16"/>
                <w:szCs w:val="16"/>
              </w:rPr>
              <w:t>21</w:t>
            </w:r>
            <w:r w:rsidR="00FE15C7">
              <w:rPr>
                <w:rFonts w:ascii="宋体" w:hAnsi="宋体" w:cs="Arial" w:hint="eastAsia"/>
                <w:color w:val="000000"/>
                <w:kern w:val="0"/>
                <w:sz w:val="16"/>
                <w:szCs w:val="16"/>
              </w:rPr>
              <w:t>年度</w:t>
            </w:r>
          </w:p>
        </w:tc>
        <w:tc>
          <w:tcPr>
            <w:tcW w:w="850" w:type="dxa"/>
            <w:gridSpan w:val="3"/>
            <w:tcBorders>
              <w:top w:val="nil"/>
              <w:left w:val="nil"/>
              <w:bottom w:val="nil"/>
              <w:right w:val="nil"/>
            </w:tcBorders>
            <w:vAlign w:val="bottom"/>
          </w:tcPr>
          <w:p w:rsidR="00FE15C7" w:rsidRDefault="00FE15C7" w:rsidP="006D433F">
            <w:pPr>
              <w:widowControl/>
              <w:jc w:val="left"/>
              <w:rPr>
                <w:rFonts w:ascii="Arial" w:hAnsi="Arial" w:cs="Arial"/>
                <w:color w:val="000000"/>
                <w:kern w:val="0"/>
                <w:sz w:val="16"/>
                <w:szCs w:val="16"/>
              </w:rPr>
            </w:pPr>
          </w:p>
        </w:tc>
        <w:tc>
          <w:tcPr>
            <w:tcW w:w="709" w:type="dxa"/>
            <w:gridSpan w:val="2"/>
            <w:tcBorders>
              <w:top w:val="nil"/>
              <w:left w:val="nil"/>
              <w:bottom w:val="nil"/>
              <w:right w:val="nil"/>
            </w:tcBorders>
            <w:vAlign w:val="bottom"/>
          </w:tcPr>
          <w:p w:rsidR="00FE15C7" w:rsidRDefault="00FE15C7" w:rsidP="006D433F">
            <w:pPr>
              <w:widowControl/>
              <w:jc w:val="left"/>
              <w:rPr>
                <w:rFonts w:ascii="Arial" w:hAnsi="Arial" w:cs="Arial"/>
                <w:color w:val="000000"/>
                <w:kern w:val="0"/>
                <w:sz w:val="16"/>
                <w:szCs w:val="16"/>
              </w:rPr>
            </w:pPr>
          </w:p>
        </w:tc>
        <w:tc>
          <w:tcPr>
            <w:tcW w:w="1418" w:type="dxa"/>
            <w:gridSpan w:val="4"/>
            <w:tcBorders>
              <w:top w:val="nil"/>
              <w:left w:val="nil"/>
              <w:bottom w:val="single" w:sz="4" w:space="0" w:color="000000"/>
              <w:right w:val="nil"/>
            </w:tcBorders>
            <w:vAlign w:val="bottom"/>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金额单位：万元</w:t>
            </w:r>
          </w:p>
        </w:tc>
      </w:tr>
      <w:tr w:rsidR="00FE15C7" w:rsidTr="00D02F61">
        <w:trPr>
          <w:gridBefore w:val="1"/>
          <w:gridAfter w:val="1"/>
          <w:wBefore w:w="9" w:type="dxa"/>
          <w:wAfter w:w="509" w:type="dxa"/>
          <w:trHeight w:hRule="exact" w:val="340"/>
        </w:trPr>
        <w:tc>
          <w:tcPr>
            <w:tcW w:w="3573" w:type="dxa"/>
            <w:gridSpan w:val="7"/>
            <w:tcBorders>
              <w:top w:val="single" w:sz="4" w:space="0" w:color="000000"/>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项</w:t>
            </w:r>
            <w:r>
              <w:rPr>
                <w:rFonts w:ascii="宋体" w:hAnsi="宋体" w:cs="Arial"/>
                <w:color w:val="000000"/>
                <w:kern w:val="0"/>
                <w:sz w:val="16"/>
                <w:szCs w:val="16"/>
              </w:rPr>
              <w:t xml:space="preserve">    </w:t>
            </w:r>
            <w:r>
              <w:rPr>
                <w:rFonts w:ascii="宋体" w:hAnsi="宋体" w:cs="Arial" w:hint="eastAsia"/>
                <w:color w:val="000000"/>
                <w:kern w:val="0"/>
                <w:sz w:val="16"/>
                <w:szCs w:val="16"/>
              </w:rPr>
              <w:t>目</w:t>
            </w:r>
          </w:p>
        </w:tc>
        <w:tc>
          <w:tcPr>
            <w:tcW w:w="772" w:type="dxa"/>
            <w:gridSpan w:val="2"/>
            <w:vMerge w:val="restart"/>
            <w:tcBorders>
              <w:top w:val="single" w:sz="4" w:space="0" w:color="000000"/>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本年收入合计</w:t>
            </w:r>
          </w:p>
        </w:tc>
        <w:tc>
          <w:tcPr>
            <w:tcW w:w="965" w:type="dxa"/>
            <w:vMerge w:val="restart"/>
            <w:tcBorders>
              <w:top w:val="single" w:sz="4" w:space="0" w:color="000000"/>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财政拨款收入</w:t>
            </w:r>
          </w:p>
        </w:tc>
        <w:tc>
          <w:tcPr>
            <w:tcW w:w="743" w:type="dxa"/>
            <w:vMerge w:val="restart"/>
            <w:tcBorders>
              <w:top w:val="single" w:sz="4" w:space="0" w:color="000000"/>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上级补助收入</w:t>
            </w:r>
          </w:p>
        </w:tc>
        <w:tc>
          <w:tcPr>
            <w:tcW w:w="850" w:type="dxa"/>
            <w:gridSpan w:val="3"/>
            <w:vMerge w:val="restart"/>
            <w:tcBorders>
              <w:top w:val="single" w:sz="4" w:space="0" w:color="000000"/>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事业收入</w:t>
            </w:r>
          </w:p>
        </w:tc>
        <w:tc>
          <w:tcPr>
            <w:tcW w:w="709" w:type="dxa"/>
            <w:gridSpan w:val="2"/>
            <w:vMerge w:val="restart"/>
            <w:tcBorders>
              <w:top w:val="single" w:sz="4" w:space="0" w:color="000000"/>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经营收入</w:t>
            </w:r>
          </w:p>
        </w:tc>
        <w:tc>
          <w:tcPr>
            <w:tcW w:w="709" w:type="dxa"/>
            <w:gridSpan w:val="2"/>
            <w:vMerge w:val="restart"/>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附属单位上缴收入</w:t>
            </w:r>
          </w:p>
        </w:tc>
        <w:tc>
          <w:tcPr>
            <w:tcW w:w="709" w:type="dxa"/>
            <w:gridSpan w:val="2"/>
            <w:vMerge w:val="restart"/>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其他收入</w:t>
            </w:r>
          </w:p>
        </w:tc>
      </w:tr>
      <w:tr w:rsidR="00FE15C7" w:rsidTr="00D02F61">
        <w:trPr>
          <w:gridBefore w:val="1"/>
          <w:gridAfter w:val="1"/>
          <w:wBefore w:w="9" w:type="dxa"/>
          <w:wAfter w:w="509" w:type="dxa"/>
          <w:trHeight w:hRule="exact" w:val="340"/>
        </w:trPr>
        <w:tc>
          <w:tcPr>
            <w:tcW w:w="1833" w:type="dxa"/>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支出功能分类</w:t>
            </w:r>
            <w:r>
              <w:rPr>
                <w:rFonts w:ascii="宋体" w:hAnsi="宋体" w:cs="Arial"/>
                <w:color w:val="000000"/>
                <w:kern w:val="0"/>
                <w:sz w:val="16"/>
                <w:szCs w:val="16"/>
              </w:rPr>
              <w:t xml:space="preserve">  </w:t>
            </w:r>
            <w:r>
              <w:rPr>
                <w:rFonts w:ascii="宋体" w:hAnsi="宋体" w:cs="Arial" w:hint="eastAsia"/>
                <w:color w:val="000000"/>
                <w:kern w:val="0"/>
                <w:sz w:val="16"/>
                <w:szCs w:val="16"/>
              </w:rPr>
              <w:t>科目编码</w:t>
            </w:r>
          </w:p>
        </w:tc>
        <w:tc>
          <w:tcPr>
            <w:tcW w:w="1740" w:type="dxa"/>
            <w:gridSpan w:val="4"/>
            <w:vMerge w:val="restart"/>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科目名称</w:t>
            </w:r>
          </w:p>
        </w:tc>
        <w:tc>
          <w:tcPr>
            <w:tcW w:w="772" w:type="dxa"/>
            <w:gridSpan w:val="2"/>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965" w:type="dxa"/>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43" w:type="dxa"/>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850" w:type="dxa"/>
            <w:gridSpan w:val="3"/>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09" w:type="dxa"/>
            <w:gridSpan w:val="2"/>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09" w:type="dxa"/>
            <w:gridSpan w:val="2"/>
            <w:vMerge/>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09" w:type="dxa"/>
            <w:gridSpan w:val="2"/>
            <w:vMerge/>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r>
      <w:tr w:rsidR="00FE15C7" w:rsidTr="00D02F61">
        <w:trPr>
          <w:gridBefore w:val="1"/>
          <w:gridAfter w:val="1"/>
          <w:wBefore w:w="9" w:type="dxa"/>
          <w:wAfter w:w="509" w:type="dxa"/>
          <w:trHeight w:hRule="exact" w:val="340"/>
        </w:trPr>
        <w:tc>
          <w:tcPr>
            <w:tcW w:w="1833" w:type="dxa"/>
            <w:gridSpan w:val="3"/>
            <w:vMerge/>
            <w:tcBorders>
              <w:top w:val="nil"/>
              <w:left w:val="single" w:sz="4" w:space="0" w:color="000000"/>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1740" w:type="dxa"/>
            <w:gridSpan w:val="4"/>
            <w:vMerge/>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72" w:type="dxa"/>
            <w:gridSpan w:val="2"/>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965" w:type="dxa"/>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43" w:type="dxa"/>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850" w:type="dxa"/>
            <w:gridSpan w:val="3"/>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09" w:type="dxa"/>
            <w:gridSpan w:val="2"/>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09" w:type="dxa"/>
            <w:gridSpan w:val="2"/>
            <w:vMerge/>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09" w:type="dxa"/>
            <w:gridSpan w:val="2"/>
            <w:vMerge/>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r>
      <w:tr w:rsidR="00FE15C7" w:rsidTr="00D02F61">
        <w:trPr>
          <w:gridBefore w:val="1"/>
          <w:gridAfter w:val="1"/>
          <w:wBefore w:w="9" w:type="dxa"/>
          <w:wAfter w:w="509" w:type="dxa"/>
          <w:trHeight w:val="312"/>
        </w:trPr>
        <w:tc>
          <w:tcPr>
            <w:tcW w:w="1833" w:type="dxa"/>
            <w:gridSpan w:val="3"/>
            <w:vMerge/>
            <w:tcBorders>
              <w:top w:val="nil"/>
              <w:left w:val="single" w:sz="4" w:space="0" w:color="000000"/>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1740" w:type="dxa"/>
            <w:gridSpan w:val="4"/>
            <w:vMerge/>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72" w:type="dxa"/>
            <w:gridSpan w:val="2"/>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965" w:type="dxa"/>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43" w:type="dxa"/>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850" w:type="dxa"/>
            <w:gridSpan w:val="3"/>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09" w:type="dxa"/>
            <w:gridSpan w:val="2"/>
            <w:vMerge/>
            <w:tcBorders>
              <w:top w:val="single" w:sz="4" w:space="0" w:color="000000"/>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09" w:type="dxa"/>
            <w:gridSpan w:val="2"/>
            <w:vMerge/>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09" w:type="dxa"/>
            <w:gridSpan w:val="2"/>
            <w:vMerge/>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r>
      <w:tr w:rsidR="00FE15C7" w:rsidTr="00D02F61">
        <w:trPr>
          <w:gridBefore w:val="1"/>
          <w:gridAfter w:val="1"/>
          <w:wBefore w:w="9" w:type="dxa"/>
          <w:wAfter w:w="509" w:type="dxa"/>
          <w:trHeight w:hRule="exact" w:val="397"/>
        </w:trPr>
        <w:tc>
          <w:tcPr>
            <w:tcW w:w="714" w:type="dxa"/>
            <w:vMerge w:val="restart"/>
            <w:tcBorders>
              <w:top w:val="nil"/>
              <w:left w:val="single" w:sz="4" w:space="0" w:color="000000"/>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类</w:t>
            </w:r>
          </w:p>
        </w:tc>
        <w:tc>
          <w:tcPr>
            <w:tcW w:w="714" w:type="dxa"/>
            <w:vMerge w:val="restart"/>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款</w:t>
            </w:r>
          </w:p>
        </w:tc>
        <w:tc>
          <w:tcPr>
            <w:tcW w:w="405" w:type="dxa"/>
            <w:vMerge w:val="restart"/>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项</w:t>
            </w:r>
          </w:p>
        </w:tc>
        <w:tc>
          <w:tcPr>
            <w:tcW w:w="1740" w:type="dxa"/>
            <w:gridSpan w:val="4"/>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栏次</w:t>
            </w:r>
          </w:p>
        </w:tc>
        <w:tc>
          <w:tcPr>
            <w:tcW w:w="772" w:type="dxa"/>
            <w:gridSpan w:val="2"/>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1</w:t>
            </w:r>
          </w:p>
        </w:tc>
        <w:tc>
          <w:tcPr>
            <w:tcW w:w="965"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2</w:t>
            </w:r>
          </w:p>
        </w:tc>
        <w:tc>
          <w:tcPr>
            <w:tcW w:w="743" w:type="dxa"/>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3</w:t>
            </w:r>
          </w:p>
        </w:tc>
        <w:tc>
          <w:tcPr>
            <w:tcW w:w="850" w:type="dxa"/>
            <w:gridSpan w:val="3"/>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4</w:t>
            </w:r>
          </w:p>
        </w:tc>
        <w:tc>
          <w:tcPr>
            <w:tcW w:w="709" w:type="dxa"/>
            <w:gridSpan w:val="2"/>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5</w:t>
            </w:r>
          </w:p>
        </w:tc>
        <w:tc>
          <w:tcPr>
            <w:tcW w:w="709" w:type="dxa"/>
            <w:gridSpan w:val="2"/>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6</w:t>
            </w:r>
          </w:p>
        </w:tc>
        <w:tc>
          <w:tcPr>
            <w:tcW w:w="709" w:type="dxa"/>
            <w:gridSpan w:val="2"/>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color w:val="000000"/>
                <w:kern w:val="0"/>
                <w:sz w:val="16"/>
                <w:szCs w:val="16"/>
              </w:rPr>
              <w:t xml:space="preserve">7 </w:t>
            </w:r>
          </w:p>
        </w:tc>
      </w:tr>
      <w:tr w:rsidR="00FE15C7" w:rsidTr="00D02F61">
        <w:trPr>
          <w:gridBefore w:val="1"/>
          <w:gridAfter w:val="1"/>
          <w:wBefore w:w="9" w:type="dxa"/>
          <w:wAfter w:w="509" w:type="dxa"/>
          <w:trHeight w:hRule="exact" w:val="397"/>
        </w:trPr>
        <w:tc>
          <w:tcPr>
            <w:tcW w:w="714" w:type="dxa"/>
            <w:vMerge/>
            <w:tcBorders>
              <w:top w:val="nil"/>
              <w:left w:val="single" w:sz="4" w:space="0" w:color="000000"/>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714" w:type="dxa"/>
            <w:vMerge/>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405" w:type="dxa"/>
            <w:vMerge/>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p>
        </w:tc>
        <w:tc>
          <w:tcPr>
            <w:tcW w:w="1740" w:type="dxa"/>
            <w:gridSpan w:val="4"/>
            <w:tcBorders>
              <w:top w:val="nil"/>
              <w:left w:val="nil"/>
              <w:bottom w:val="single" w:sz="4" w:space="0" w:color="000000"/>
              <w:right w:val="single" w:sz="4" w:space="0" w:color="000000"/>
            </w:tcBorders>
            <w:shd w:val="clear" w:color="FFFFFF" w:fill="FFFFFF"/>
            <w:vAlign w:val="center"/>
          </w:tcPr>
          <w:p w:rsidR="00FE15C7" w:rsidRDefault="00FE15C7" w:rsidP="006D433F">
            <w:pPr>
              <w:widowControl/>
              <w:jc w:val="center"/>
              <w:rPr>
                <w:rFonts w:ascii="宋体" w:cs="Arial"/>
                <w:color w:val="000000"/>
                <w:kern w:val="0"/>
                <w:sz w:val="16"/>
                <w:szCs w:val="16"/>
              </w:rPr>
            </w:pPr>
            <w:r>
              <w:rPr>
                <w:rFonts w:ascii="宋体" w:hAnsi="宋体" w:cs="Arial" w:hint="eastAsia"/>
                <w:color w:val="000000"/>
                <w:kern w:val="0"/>
                <w:sz w:val="16"/>
                <w:szCs w:val="16"/>
              </w:rPr>
              <w:t>合计</w:t>
            </w:r>
          </w:p>
        </w:tc>
        <w:tc>
          <w:tcPr>
            <w:tcW w:w="772" w:type="dxa"/>
            <w:gridSpan w:val="2"/>
            <w:tcBorders>
              <w:top w:val="nil"/>
              <w:left w:val="nil"/>
              <w:bottom w:val="single" w:sz="4" w:space="0" w:color="000000"/>
              <w:right w:val="single" w:sz="4" w:space="0" w:color="000000"/>
            </w:tcBorders>
            <w:shd w:val="clear" w:color="auto" w:fill="FFFFFF"/>
            <w:vAlign w:val="center"/>
          </w:tcPr>
          <w:p w:rsidR="00FE15C7" w:rsidRDefault="00D02F61" w:rsidP="006D433F">
            <w:pPr>
              <w:widowControl/>
              <w:jc w:val="right"/>
              <w:rPr>
                <w:rFonts w:ascii="宋体" w:cs="Arial"/>
                <w:color w:val="000000"/>
                <w:kern w:val="0"/>
                <w:sz w:val="16"/>
                <w:szCs w:val="16"/>
              </w:rPr>
            </w:pPr>
            <w:r>
              <w:rPr>
                <w:rFonts w:ascii="宋体" w:cs="Arial" w:hint="eastAsia"/>
                <w:color w:val="000000"/>
                <w:kern w:val="0"/>
                <w:sz w:val="16"/>
                <w:szCs w:val="16"/>
              </w:rPr>
              <w:t>2183.29</w:t>
            </w:r>
          </w:p>
        </w:tc>
        <w:tc>
          <w:tcPr>
            <w:tcW w:w="965" w:type="dxa"/>
            <w:tcBorders>
              <w:top w:val="nil"/>
              <w:left w:val="nil"/>
              <w:bottom w:val="single" w:sz="4" w:space="0" w:color="000000"/>
              <w:right w:val="single" w:sz="4" w:space="0" w:color="000000"/>
            </w:tcBorders>
            <w:shd w:val="clear" w:color="auto" w:fill="FFFFFF"/>
            <w:vAlign w:val="center"/>
          </w:tcPr>
          <w:p w:rsidR="00FE15C7" w:rsidRDefault="00D02F61" w:rsidP="006D433F">
            <w:pPr>
              <w:widowControl/>
              <w:jc w:val="right"/>
              <w:rPr>
                <w:rFonts w:ascii="宋体" w:cs="Arial"/>
                <w:color w:val="000000"/>
                <w:kern w:val="0"/>
                <w:sz w:val="16"/>
                <w:szCs w:val="16"/>
              </w:rPr>
            </w:pPr>
            <w:r>
              <w:rPr>
                <w:rFonts w:ascii="宋体" w:cs="Arial" w:hint="eastAsia"/>
                <w:color w:val="000000"/>
                <w:kern w:val="0"/>
                <w:sz w:val="16"/>
                <w:szCs w:val="16"/>
              </w:rPr>
              <w:t>1843.49</w:t>
            </w:r>
          </w:p>
        </w:tc>
        <w:tc>
          <w:tcPr>
            <w:tcW w:w="743" w:type="dxa"/>
            <w:tcBorders>
              <w:top w:val="nil"/>
              <w:left w:val="nil"/>
              <w:bottom w:val="single" w:sz="4" w:space="0" w:color="000000"/>
              <w:right w:val="single" w:sz="4" w:space="0" w:color="000000"/>
            </w:tcBorders>
            <w:shd w:val="clear" w:color="auto" w:fill="FFFFFF"/>
            <w:vAlign w:val="center"/>
          </w:tcPr>
          <w:p w:rsidR="00FE15C7" w:rsidRDefault="00FE15C7"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shd w:val="clear" w:color="auto"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vAlign w:val="center"/>
          </w:tcPr>
          <w:p w:rsidR="00FE15C7"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339.80</w:t>
            </w:r>
            <w:r w:rsidR="00FE15C7">
              <w:rPr>
                <w:rFonts w:ascii="宋体" w:hAnsi="宋体" w:cs="Arial" w:hint="eastAsia"/>
                <w:color w:val="000000"/>
                <w:kern w:val="0"/>
                <w:sz w:val="16"/>
                <w:szCs w:val="16"/>
              </w:rPr>
              <w:t xml:space="preserve">　</w:t>
            </w:r>
          </w:p>
        </w:tc>
      </w:tr>
      <w:tr w:rsidR="00FE15C7"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FE15C7" w:rsidRDefault="00FE15C7" w:rsidP="006D433F">
            <w:pPr>
              <w:widowControl/>
              <w:rPr>
                <w:rFonts w:ascii="宋体" w:cs="Arial"/>
                <w:color w:val="000000"/>
                <w:kern w:val="0"/>
                <w:sz w:val="16"/>
                <w:szCs w:val="16"/>
              </w:rPr>
            </w:pPr>
            <w:r>
              <w:rPr>
                <w:rFonts w:ascii="宋体" w:hAnsi="宋体" w:cs="Arial"/>
                <w:color w:val="000000"/>
                <w:kern w:val="0"/>
                <w:sz w:val="16"/>
                <w:szCs w:val="16"/>
              </w:rPr>
              <w:t>201</w:t>
            </w:r>
          </w:p>
        </w:tc>
        <w:tc>
          <w:tcPr>
            <w:tcW w:w="1740" w:type="dxa"/>
            <w:gridSpan w:val="4"/>
            <w:tcBorders>
              <w:top w:val="nil"/>
              <w:left w:val="nil"/>
              <w:bottom w:val="single" w:sz="4" w:space="0" w:color="000000"/>
              <w:right w:val="single" w:sz="4" w:space="0" w:color="000000"/>
            </w:tcBorders>
            <w:vAlign w:val="center"/>
          </w:tcPr>
          <w:p w:rsidR="00FE15C7" w:rsidRDefault="00FE15C7" w:rsidP="006D433F">
            <w:pPr>
              <w:widowControl/>
              <w:jc w:val="left"/>
              <w:rPr>
                <w:rFonts w:ascii="宋体" w:cs="Arial"/>
                <w:color w:val="000000"/>
                <w:kern w:val="0"/>
                <w:sz w:val="16"/>
                <w:szCs w:val="16"/>
              </w:rPr>
            </w:pPr>
            <w:r>
              <w:rPr>
                <w:rFonts w:ascii="宋体" w:hAnsi="宋体" w:cs="Arial" w:hint="eastAsia"/>
                <w:color w:val="000000"/>
                <w:kern w:val="0"/>
                <w:sz w:val="16"/>
                <w:szCs w:val="16"/>
              </w:rPr>
              <w:t>一般公共服务支出</w:t>
            </w:r>
          </w:p>
        </w:tc>
        <w:tc>
          <w:tcPr>
            <w:tcW w:w="772" w:type="dxa"/>
            <w:gridSpan w:val="2"/>
            <w:tcBorders>
              <w:top w:val="nil"/>
              <w:left w:val="nil"/>
              <w:bottom w:val="single" w:sz="4" w:space="0" w:color="000000"/>
              <w:right w:val="single" w:sz="4" w:space="0" w:color="000000"/>
            </w:tcBorders>
            <w:vAlign w:val="center"/>
          </w:tcPr>
          <w:p w:rsidR="00FE15C7" w:rsidRDefault="00D02F61" w:rsidP="006D433F">
            <w:pPr>
              <w:widowControl/>
              <w:jc w:val="right"/>
              <w:rPr>
                <w:rFonts w:ascii="宋体" w:cs="Arial"/>
                <w:color w:val="000000"/>
                <w:kern w:val="0"/>
                <w:sz w:val="16"/>
                <w:szCs w:val="16"/>
              </w:rPr>
            </w:pPr>
            <w:r>
              <w:rPr>
                <w:rFonts w:ascii="宋体" w:cs="Arial" w:hint="eastAsia"/>
                <w:color w:val="000000"/>
                <w:kern w:val="0"/>
                <w:sz w:val="16"/>
                <w:szCs w:val="16"/>
              </w:rPr>
              <w:t>1946.98</w:t>
            </w:r>
          </w:p>
        </w:tc>
        <w:tc>
          <w:tcPr>
            <w:tcW w:w="965" w:type="dxa"/>
            <w:tcBorders>
              <w:top w:val="nil"/>
              <w:left w:val="nil"/>
              <w:bottom w:val="single" w:sz="4" w:space="0" w:color="000000"/>
              <w:right w:val="single" w:sz="4" w:space="0" w:color="000000"/>
            </w:tcBorders>
            <w:vAlign w:val="center"/>
          </w:tcPr>
          <w:p w:rsidR="00FE15C7" w:rsidRDefault="00D02F61" w:rsidP="006D433F">
            <w:pPr>
              <w:widowControl/>
              <w:jc w:val="right"/>
              <w:rPr>
                <w:rFonts w:ascii="宋体" w:cs="Arial"/>
                <w:color w:val="000000"/>
                <w:kern w:val="0"/>
                <w:sz w:val="16"/>
                <w:szCs w:val="16"/>
              </w:rPr>
            </w:pPr>
            <w:r>
              <w:rPr>
                <w:rFonts w:ascii="宋体" w:cs="Arial" w:hint="eastAsia"/>
                <w:color w:val="000000"/>
                <w:kern w:val="0"/>
                <w:sz w:val="16"/>
                <w:szCs w:val="16"/>
              </w:rPr>
              <w:t>1607.18</w:t>
            </w:r>
          </w:p>
        </w:tc>
        <w:tc>
          <w:tcPr>
            <w:tcW w:w="743" w:type="dxa"/>
            <w:tcBorders>
              <w:top w:val="nil"/>
              <w:left w:val="nil"/>
              <w:bottom w:val="single" w:sz="4" w:space="0" w:color="000000"/>
              <w:right w:val="single" w:sz="4" w:space="0" w:color="000000"/>
            </w:tcBorders>
            <w:vAlign w:val="center"/>
          </w:tcPr>
          <w:p w:rsidR="00FE15C7" w:rsidRDefault="00FE15C7"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FE15C7" w:rsidRDefault="00FE15C7"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FE15C7"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339.80</w:t>
            </w:r>
            <w:r w:rsidR="00FE15C7">
              <w:rPr>
                <w:rFonts w:ascii="宋体" w:hAnsi="宋体" w:cs="Arial" w:hint="eastAsia"/>
                <w:color w:val="000000"/>
                <w:kern w:val="0"/>
                <w:sz w:val="16"/>
                <w:szCs w:val="16"/>
              </w:rPr>
              <w:t xml:space="preserve">　</w:t>
            </w: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hAnsi="宋体" w:cs="Arial"/>
                <w:color w:val="000000"/>
                <w:kern w:val="0"/>
                <w:sz w:val="16"/>
                <w:szCs w:val="16"/>
              </w:rPr>
            </w:pPr>
            <w:r>
              <w:rPr>
                <w:rFonts w:ascii="宋体" w:hAnsi="宋体" w:cs="Arial"/>
                <w:color w:val="000000"/>
                <w:kern w:val="0"/>
                <w:sz w:val="16"/>
                <w:szCs w:val="16"/>
              </w:rPr>
              <w:t>20111</w:t>
            </w:r>
          </w:p>
        </w:tc>
        <w:tc>
          <w:tcPr>
            <w:tcW w:w="1740" w:type="dxa"/>
            <w:gridSpan w:val="4"/>
            <w:tcBorders>
              <w:top w:val="nil"/>
              <w:left w:val="nil"/>
              <w:bottom w:val="single" w:sz="4" w:space="0" w:color="000000"/>
              <w:right w:val="single" w:sz="4" w:space="0" w:color="000000"/>
            </w:tcBorders>
            <w:vAlign w:val="center"/>
          </w:tcPr>
          <w:p w:rsidR="00D02F61" w:rsidRDefault="00D02F61" w:rsidP="006D433F">
            <w:pPr>
              <w:widowControl/>
              <w:jc w:val="left"/>
              <w:rPr>
                <w:rFonts w:ascii="宋体" w:cs="Arial"/>
                <w:color w:val="000000"/>
                <w:kern w:val="0"/>
                <w:sz w:val="16"/>
                <w:szCs w:val="16"/>
              </w:rPr>
            </w:pPr>
            <w:r>
              <w:rPr>
                <w:rFonts w:ascii="宋体" w:hAnsi="宋体" w:cs="Arial" w:hint="eastAsia"/>
                <w:color w:val="000000"/>
                <w:kern w:val="0"/>
                <w:sz w:val="16"/>
                <w:szCs w:val="16"/>
              </w:rPr>
              <w:t>纪检监察事务</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1946.98</w:t>
            </w:r>
          </w:p>
        </w:tc>
        <w:tc>
          <w:tcPr>
            <w:tcW w:w="965"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cs="Arial" w:hint="eastAsia"/>
                <w:color w:val="000000"/>
                <w:kern w:val="0"/>
                <w:sz w:val="16"/>
                <w:szCs w:val="16"/>
              </w:rPr>
              <w:t>1607.18</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DB48C2">
            <w:pPr>
              <w:widowControl/>
              <w:jc w:val="right"/>
              <w:rPr>
                <w:rFonts w:ascii="宋体" w:cs="Arial"/>
                <w:color w:val="000000"/>
                <w:kern w:val="0"/>
                <w:sz w:val="16"/>
                <w:szCs w:val="16"/>
              </w:rPr>
            </w:pPr>
            <w:r>
              <w:rPr>
                <w:rFonts w:ascii="宋体" w:hAnsi="宋体" w:cs="Arial" w:hint="eastAsia"/>
                <w:color w:val="000000"/>
                <w:kern w:val="0"/>
                <w:sz w:val="16"/>
                <w:szCs w:val="16"/>
              </w:rPr>
              <w:t xml:space="preserve">339.80　</w:t>
            </w: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hAnsi="宋体" w:cs="Arial"/>
                <w:color w:val="000000"/>
                <w:kern w:val="0"/>
                <w:sz w:val="16"/>
                <w:szCs w:val="16"/>
              </w:rPr>
            </w:pPr>
            <w:r>
              <w:rPr>
                <w:rFonts w:ascii="宋体" w:hAnsi="宋体" w:cs="Arial"/>
                <w:color w:val="000000"/>
                <w:kern w:val="0"/>
                <w:sz w:val="16"/>
                <w:szCs w:val="16"/>
              </w:rPr>
              <w:t>2011101</w:t>
            </w:r>
          </w:p>
        </w:tc>
        <w:tc>
          <w:tcPr>
            <w:tcW w:w="1740" w:type="dxa"/>
            <w:gridSpan w:val="4"/>
            <w:tcBorders>
              <w:top w:val="nil"/>
              <w:left w:val="nil"/>
              <w:bottom w:val="single" w:sz="4" w:space="0" w:color="000000"/>
              <w:right w:val="single" w:sz="4" w:space="0" w:color="000000"/>
            </w:tcBorders>
            <w:vAlign w:val="center"/>
          </w:tcPr>
          <w:p w:rsidR="00D02F61" w:rsidRDefault="00D02F6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行政运行</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1946.98</w:t>
            </w:r>
          </w:p>
        </w:tc>
        <w:tc>
          <w:tcPr>
            <w:tcW w:w="965"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cs="Arial" w:hint="eastAsia"/>
                <w:color w:val="000000"/>
                <w:kern w:val="0"/>
                <w:sz w:val="16"/>
                <w:szCs w:val="16"/>
              </w:rPr>
              <w:t>1607.18</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DB48C2">
            <w:pPr>
              <w:widowControl/>
              <w:jc w:val="right"/>
              <w:rPr>
                <w:rFonts w:ascii="宋体" w:cs="Arial"/>
                <w:color w:val="000000"/>
                <w:kern w:val="0"/>
                <w:sz w:val="16"/>
                <w:szCs w:val="16"/>
              </w:rPr>
            </w:pPr>
            <w:r>
              <w:rPr>
                <w:rFonts w:ascii="宋体" w:hAnsi="宋体" w:cs="Arial" w:hint="eastAsia"/>
                <w:color w:val="000000"/>
                <w:kern w:val="0"/>
                <w:sz w:val="16"/>
                <w:szCs w:val="16"/>
              </w:rPr>
              <w:t xml:space="preserve">339.80　</w:t>
            </w: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hAnsi="宋体" w:cs="Arial"/>
                <w:color w:val="000000"/>
                <w:kern w:val="0"/>
                <w:sz w:val="16"/>
                <w:szCs w:val="16"/>
              </w:rPr>
            </w:pPr>
            <w:r>
              <w:rPr>
                <w:rFonts w:ascii="宋体" w:hAnsi="宋体" w:cs="Arial"/>
                <w:color w:val="000000"/>
                <w:kern w:val="0"/>
                <w:sz w:val="16"/>
                <w:szCs w:val="16"/>
              </w:rPr>
              <w:t>208</w:t>
            </w:r>
          </w:p>
        </w:tc>
        <w:tc>
          <w:tcPr>
            <w:tcW w:w="1740" w:type="dxa"/>
            <w:gridSpan w:val="4"/>
            <w:tcBorders>
              <w:top w:val="nil"/>
              <w:left w:val="nil"/>
              <w:bottom w:val="single" w:sz="4" w:space="0" w:color="000000"/>
              <w:right w:val="single" w:sz="4" w:space="0" w:color="000000"/>
            </w:tcBorders>
            <w:vAlign w:val="center"/>
          </w:tcPr>
          <w:p w:rsidR="00D02F61" w:rsidRDefault="00D02F61" w:rsidP="006D433F">
            <w:pPr>
              <w:widowControl/>
              <w:jc w:val="left"/>
              <w:rPr>
                <w:rFonts w:ascii="宋体" w:cs="Arial"/>
                <w:color w:val="000000"/>
                <w:kern w:val="0"/>
                <w:sz w:val="16"/>
                <w:szCs w:val="16"/>
              </w:rPr>
            </w:pPr>
            <w:r>
              <w:rPr>
                <w:rFonts w:ascii="宋体" w:hAnsi="宋体" w:cs="Arial" w:hint="eastAsia"/>
                <w:color w:val="000000"/>
                <w:kern w:val="0"/>
                <w:sz w:val="16"/>
                <w:szCs w:val="16"/>
              </w:rPr>
              <w:t>社会保障和就业支出</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118.70</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118.70</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hAnsi="宋体" w:cs="Arial"/>
                <w:color w:val="000000"/>
                <w:kern w:val="0"/>
                <w:sz w:val="16"/>
                <w:szCs w:val="16"/>
              </w:rPr>
            </w:pPr>
            <w:r>
              <w:rPr>
                <w:rFonts w:ascii="宋体" w:hAnsi="宋体" w:cs="Arial"/>
                <w:color w:val="000000"/>
                <w:kern w:val="0"/>
                <w:sz w:val="16"/>
                <w:szCs w:val="16"/>
              </w:rPr>
              <w:t>20805</w:t>
            </w:r>
          </w:p>
        </w:tc>
        <w:tc>
          <w:tcPr>
            <w:tcW w:w="1740" w:type="dxa"/>
            <w:gridSpan w:val="4"/>
            <w:tcBorders>
              <w:top w:val="nil"/>
              <w:left w:val="nil"/>
              <w:bottom w:val="single" w:sz="4" w:space="0" w:color="000000"/>
              <w:right w:val="single" w:sz="4" w:space="0" w:color="000000"/>
            </w:tcBorders>
            <w:vAlign w:val="center"/>
          </w:tcPr>
          <w:p w:rsidR="00D02F61" w:rsidRDefault="00D02F61" w:rsidP="006D433F">
            <w:pPr>
              <w:widowControl/>
              <w:jc w:val="left"/>
              <w:rPr>
                <w:rFonts w:ascii="宋体" w:cs="Arial"/>
                <w:color w:val="000000"/>
                <w:kern w:val="0"/>
                <w:sz w:val="16"/>
                <w:szCs w:val="16"/>
              </w:rPr>
            </w:pPr>
            <w:r>
              <w:rPr>
                <w:rFonts w:ascii="宋体" w:hAnsi="宋体" w:cs="Arial" w:hint="eastAsia"/>
                <w:color w:val="000000"/>
                <w:kern w:val="0"/>
                <w:sz w:val="16"/>
                <w:szCs w:val="16"/>
              </w:rPr>
              <w:t>行政事业单位离退休</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117.04</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117.04</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hAnsi="宋体" w:cs="Arial"/>
                <w:color w:val="000000"/>
                <w:kern w:val="0"/>
                <w:sz w:val="16"/>
                <w:szCs w:val="16"/>
              </w:rPr>
            </w:pPr>
            <w:r>
              <w:rPr>
                <w:rFonts w:ascii="宋体" w:hAnsi="宋体" w:cs="Arial"/>
                <w:color w:val="000000"/>
                <w:kern w:val="0"/>
                <w:sz w:val="16"/>
                <w:szCs w:val="16"/>
              </w:rPr>
              <w:t>2080501</w:t>
            </w:r>
          </w:p>
        </w:tc>
        <w:tc>
          <w:tcPr>
            <w:tcW w:w="1740" w:type="dxa"/>
            <w:gridSpan w:val="4"/>
            <w:tcBorders>
              <w:top w:val="nil"/>
              <w:left w:val="nil"/>
              <w:bottom w:val="single" w:sz="4" w:space="0" w:color="000000"/>
              <w:right w:val="single" w:sz="4" w:space="0" w:color="000000"/>
            </w:tcBorders>
            <w:vAlign w:val="center"/>
          </w:tcPr>
          <w:p w:rsidR="00D02F61" w:rsidRDefault="00D02F6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归口管理的行政单位离退休</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4.39</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4.39</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hAnsi="宋体" w:cs="Arial"/>
                <w:color w:val="000000"/>
                <w:kern w:val="0"/>
                <w:sz w:val="16"/>
                <w:szCs w:val="16"/>
              </w:rPr>
            </w:pPr>
            <w:r>
              <w:rPr>
                <w:rFonts w:ascii="宋体" w:hAnsi="宋体" w:cs="Arial"/>
                <w:color w:val="000000"/>
                <w:kern w:val="0"/>
                <w:sz w:val="16"/>
                <w:szCs w:val="16"/>
              </w:rPr>
              <w:t>2080505</w:t>
            </w:r>
          </w:p>
        </w:tc>
        <w:tc>
          <w:tcPr>
            <w:tcW w:w="1740" w:type="dxa"/>
            <w:gridSpan w:val="4"/>
            <w:tcBorders>
              <w:top w:val="nil"/>
              <w:left w:val="nil"/>
              <w:bottom w:val="single" w:sz="4" w:space="0" w:color="000000"/>
              <w:right w:val="single" w:sz="4" w:space="0" w:color="000000"/>
            </w:tcBorders>
            <w:vAlign w:val="center"/>
          </w:tcPr>
          <w:p w:rsidR="00D02F61" w:rsidRDefault="00D02F6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机关事业单位基本养老保险缴费支出</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87.23</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87.23</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cs="Arial"/>
                <w:color w:val="000000"/>
                <w:kern w:val="0"/>
                <w:sz w:val="16"/>
                <w:szCs w:val="16"/>
              </w:rPr>
            </w:pPr>
            <w:r>
              <w:rPr>
                <w:rFonts w:ascii="宋体" w:hAnsi="宋体" w:cs="Arial"/>
                <w:color w:val="000000"/>
                <w:kern w:val="0"/>
                <w:sz w:val="16"/>
                <w:szCs w:val="16"/>
              </w:rPr>
              <w:t>2080506</w:t>
            </w:r>
          </w:p>
        </w:tc>
        <w:tc>
          <w:tcPr>
            <w:tcW w:w="1740" w:type="dxa"/>
            <w:gridSpan w:val="4"/>
            <w:tcBorders>
              <w:top w:val="nil"/>
              <w:left w:val="nil"/>
              <w:bottom w:val="single" w:sz="4" w:space="0" w:color="000000"/>
              <w:right w:val="single" w:sz="4" w:space="0" w:color="000000"/>
            </w:tcBorders>
            <w:vAlign w:val="center"/>
          </w:tcPr>
          <w:p w:rsidR="00D02F61" w:rsidRDefault="00D02F61"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机关事业单位职业年金缴费支出</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cs="Arial" w:hint="eastAsia"/>
                <w:color w:val="000000"/>
                <w:kern w:val="0"/>
                <w:sz w:val="16"/>
                <w:szCs w:val="16"/>
              </w:rPr>
              <w:t>25.42</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cs="Arial"/>
                <w:color w:val="000000"/>
                <w:kern w:val="0"/>
                <w:sz w:val="16"/>
                <w:szCs w:val="16"/>
              </w:rPr>
            </w:pPr>
            <w:r>
              <w:rPr>
                <w:rFonts w:ascii="宋体" w:cs="Arial" w:hint="eastAsia"/>
                <w:color w:val="000000"/>
                <w:kern w:val="0"/>
                <w:sz w:val="16"/>
                <w:szCs w:val="16"/>
              </w:rPr>
              <w:t>25.42</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cs="Arial"/>
                <w:color w:val="000000"/>
                <w:kern w:val="0"/>
                <w:sz w:val="16"/>
                <w:szCs w:val="16"/>
              </w:rPr>
            </w:pPr>
            <w:r>
              <w:rPr>
                <w:rFonts w:ascii="宋体" w:hAnsi="宋体" w:cs="Arial"/>
                <w:color w:val="000000"/>
                <w:kern w:val="0"/>
                <w:sz w:val="16"/>
                <w:szCs w:val="16"/>
              </w:rPr>
              <w:t>20899</w:t>
            </w:r>
          </w:p>
        </w:tc>
        <w:tc>
          <w:tcPr>
            <w:tcW w:w="1740" w:type="dxa"/>
            <w:gridSpan w:val="4"/>
            <w:tcBorders>
              <w:top w:val="nil"/>
              <w:left w:val="nil"/>
              <w:bottom w:val="single" w:sz="4" w:space="0" w:color="000000"/>
              <w:right w:val="single" w:sz="4" w:space="0" w:color="000000"/>
            </w:tcBorders>
            <w:vAlign w:val="center"/>
          </w:tcPr>
          <w:p w:rsidR="00D02F61" w:rsidRDefault="00D02F61"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其他社会保障和就业支出　</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cs="Arial" w:hint="eastAsia"/>
                <w:color w:val="000000"/>
                <w:kern w:val="0"/>
                <w:sz w:val="16"/>
                <w:szCs w:val="16"/>
              </w:rPr>
              <w:t>1.66</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cs="Arial"/>
                <w:color w:val="000000"/>
                <w:kern w:val="0"/>
                <w:sz w:val="16"/>
                <w:szCs w:val="16"/>
              </w:rPr>
            </w:pPr>
            <w:r>
              <w:rPr>
                <w:rFonts w:ascii="宋体" w:cs="Arial" w:hint="eastAsia"/>
                <w:color w:val="000000"/>
                <w:kern w:val="0"/>
                <w:sz w:val="16"/>
                <w:szCs w:val="16"/>
              </w:rPr>
              <w:t>1.66</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cs="Arial"/>
                <w:color w:val="000000"/>
                <w:kern w:val="0"/>
                <w:sz w:val="16"/>
                <w:szCs w:val="16"/>
              </w:rPr>
            </w:pPr>
            <w:r>
              <w:rPr>
                <w:rFonts w:ascii="宋体" w:hAnsi="宋体" w:cs="Arial"/>
                <w:color w:val="000000"/>
                <w:kern w:val="0"/>
                <w:sz w:val="16"/>
                <w:szCs w:val="16"/>
              </w:rPr>
              <w:t>2089901</w:t>
            </w:r>
          </w:p>
        </w:tc>
        <w:tc>
          <w:tcPr>
            <w:tcW w:w="1740" w:type="dxa"/>
            <w:gridSpan w:val="4"/>
            <w:tcBorders>
              <w:top w:val="nil"/>
              <w:left w:val="nil"/>
              <w:bottom w:val="single" w:sz="4" w:space="0" w:color="000000"/>
              <w:right w:val="single" w:sz="4" w:space="0" w:color="000000"/>
            </w:tcBorders>
            <w:vAlign w:val="center"/>
          </w:tcPr>
          <w:p w:rsidR="00D02F61" w:rsidRDefault="00D02F6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 xml:space="preserve">其他社会保障和就业支出　</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cs="Arial" w:hint="eastAsia"/>
                <w:color w:val="000000"/>
                <w:kern w:val="0"/>
                <w:sz w:val="16"/>
                <w:szCs w:val="16"/>
              </w:rPr>
              <w:t>1.66</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cs="Arial"/>
                <w:color w:val="000000"/>
                <w:kern w:val="0"/>
                <w:sz w:val="16"/>
                <w:szCs w:val="16"/>
              </w:rPr>
            </w:pPr>
            <w:r>
              <w:rPr>
                <w:rFonts w:ascii="宋体" w:cs="Arial" w:hint="eastAsia"/>
                <w:color w:val="000000"/>
                <w:kern w:val="0"/>
                <w:sz w:val="16"/>
                <w:szCs w:val="16"/>
              </w:rPr>
              <w:t>1.66</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cs="Arial"/>
                <w:color w:val="000000"/>
                <w:kern w:val="0"/>
                <w:sz w:val="16"/>
                <w:szCs w:val="16"/>
              </w:rPr>
            </w:pPr>
            <w:r>
              <w:rPr>
                <w:rFonts w:ascii="宋体" w:hAnsi="宋体" w:cs="Arial"/>
                <w:color w:val="000000"/>
                <w:kern w:val="0"/>
                <w:sz w:val="16"/>
                <w:szCs w:val="16"/>
              </w:rPr>
              <w:t>210</w:t>
            </w:r>
          </w:p>
        </w:tc>
        <w:tc>
          <w:tcPr>
            <w:tcW w:w="1740" w:type="dxa"/>
            <w:gridSpan w:val="4"/>
            <w:tcBorders>
              <w:top w:val="nil"/>
              <w:left w:val="nil"/>
              <w:bottom w:val="single" w:sz="4" w:space="0" w:color="000000"/>
              <w:right w:val="single" w:sz="4" w:space="0" w:color="000000"/>
            </w:tcBorders>
            <w:vAlign w:val="center"/>
          </w:tcPr>
          <w:p w:rsidR="00D02F61" w:rsidRDefault="00D02F61" w:rsidP="006D433F">
            <w:pPr>
              <w:widowControl/>
              <w:jc w:val="left"/>
              <w:rPr>
                <w:rFonts w:ascii="宋体" w:cs="Arial"/>
                <w:color w:val="000000"/>
                <w:kern w:val="0"/>
                <w:sz w:val="16"/>
                <w:szCs w:val="16"/>
              </w:rPr>
            </w:pPr>
            <w:r>
              <w:rPr>
                <w:rFonts w:ascii="宋体" w:hAnsi="宋体" w:cs="Arial" w:hint="eastAsia"/>
                <w:color w:val="000000"/>
                <w:kern w:val="0"/>
                <w:sz w:val="16"/>
                <w:szCs w:val="16"/>
              </w:rPr>
              <w:t>卫生健康支出</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cs="Arial"/>
                <w:color w:val="000000"/>
                <w:kern w:val="0"/>
                <w:sz w:val="16"/>
                <w:szCs w:val="16"/>
              </w:rPr>
            </w:pPr>
            <w:r>
              <w:rPr>
                <w:rFonts w:ascii="宋体" w:hAnsi="宋体" w:cs="Arial"/>
                <w:color w:val="000000"/>
                <w:kern w:val="0"/>
                <w:sz w:val="16"/>
                <w:szCs w:val="16"/>
              </w:rPr>
              <w:t>21011</w:t>
            </w:r>
          </w:p>
        </w:tc>
        <w:tc>
          <w:tcPr>
            <w:tcW w:w="1740" w:type="dxa"/>
            <w:gridSpan w:val="4"/>
            <w:tcBorders>
              <w:top w:val="nil"/>
              <w:left w:val="nil"/>
              <w:bottom w:val="single" w:sz="4" w:space="0" w:color="000000"/>
              <w:right w:val="single" w:sz="4" w:space="0" w:color="000000"/>
            </w:tcBorders>
            <w:vAlign w:val="center"/>
          </w:tcPr>
          <w:p w:rsidR="00D02F61" w:rsidRDefault="00D02F61" w:rsidP="006D433F">
            <w:pPr>
              <w:widowControl/>
              <w:jc w:val="left"/>
              <w:rPr>
                <w:rFonts w:ascii="宋体" w:cs="Arial"/>
                <w:color w:val="000000"/>
                <w:kern w:val="0"/>
                <w:sz w:val="16"/>
                <w:szCs w:val="16"/>
              </w:rPr>
            </w:pPr>
            <w:r>
              <w:rPr>
                <w:rFonts w:ascii="宋体" w:hAnsi="宋体" w:cs="Arial" w:hint="eastAsia"/>
                <w:color w:val="000000"/>
                <w:kern w:val="0"/>
                <w:sz w:val="16"/>
                <w:szCs w:val="16"/>
              </w:rPr>
              <w:t>行政事业单位医疗</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hAnsi="宋体" w:cs="Arial"/>
                <w:color w:val="000000"/>
                <w:kern w:val="0"/>
                <w:sz w:val="16"/>
                <w:szCs w:val="16"/>
              </w:rPr>
            </w:pPr>
            <w:r>
              <w:rPr>
                <w:rFonts w:ascii="宋体" w:hAnsi="宋体" w:cs="Arial"/>
                <w:color w:val="000000"/>
                <w:kern w:val="0"/>
                <w:sz w:val="16"/>
                <w:szCs w:val="16"/>
              </w:rPr>
              <w:t>2101101</w:t>
            </w:r>
          </w:p>
        </w:tc>
        <w:tc>
          <w:tcPr>
            <w:tcW w:w="1740" w:type="dxa"/>
            <w:gridSpan w:val="4"/>
            <w:tcBorders>
              <w:top w:val="nil"/>
              <w:left w:val="nil"/>
              <w:bottom w:val="single" w:sz="4" w:space="0" w:color="000000"/>
              <w:right w:val="single" w:sz="4" w:space="0" w:color="000000"/>
            </w:tcBorders>
            <w:vAlign w:val="center"/>
          </w:tcPr>
          <w:p w:rsidR="00D02F61" w:rsidRDefault="00D02F6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行政单位医疗</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35.37</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35.37</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hAnsi="宋体" w:cs="Arial"/>
                <w:color w:val="000000"/>
                <w:kern w:val="0"/>
                <w:sz w:val="16"/>
                <w:szCs w:val="16"/>
              </w:rPr>
            </w:pPr>
            <w:r>
              <w:rPr>
                <w:rFonts w:ascii="宋体" w:hAnsi="宋体" w:cs="Arial"/>
                <w:color w:val="000000"/>
                <w:kern w:val="0"/>
                <w:sz w:val="16"/>
                <w:szCs w:val="16"/>
              </w:rPr>
              <w:t>2101103</w:t>
            </w:r>
          </w:p>
        </w:tc>
        <w:tc>
          <w:tcPr>
            <w:tcW w:w="1740" w:type="dxa"/>
            <w:gridSpan w:val="4"/>
            <w:tcBorders>
              <w:top w:val="nil"/>
              <w:left w:val="nil"/>
              <w:bottom w:val="single" w:sz="4" w:space="0" w:color="000000"/>
              <w:right w:val="single" w:sz="4" w:space="0" w:color="000000"/>
            </w:tcBorders>
            <w:vAlign w:val="center"/>
          </w:tcPr>
          <w:p w:rsidR="00D02F61" w:rsidRDefault="00D02F6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公务员医疗补助</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16.82</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16.82</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hAnsi="宋体" w:cs="Arial"/>
                <w:color w:val="000000"/>
                <w:kern w:val="0"/>
                <w:sz w:val="16"/>
                <w:szCs w:val="16"/>
              </w:rPr>
            </w:pPr>
            <w:r>
              <w:rPr>
                <w:rFonts w:ascii="宋体" w:hAnsi="宋体" w:cs="Arial"/>
                <w:color w:val="000000"/>
                <w:kern w:val="0"/>
                <w:sz w:val="16"/>
                <w:szCs w:val="16"/>
              </w:rPr>
              <w:t>221</w:t>
            </w:r>
          </w:p>
        </w:tc>
        <w:tc>
          <w:tcPr>
            <w:tcW w:w="1740" w:type="dxa"/>
            <w:gridSpan w:val="4"/>
            <w:tcBorders>
              <w:top w:val="nil"/>
              <w:left w:val="nil"/>
              <w:bottom w:val="single" w:sz="4" w:space="0" w:color="000000"/>
              <w:right w:val="single" w:sz="4" w:space="0" w:color="000000"/>
            </w:tcBorders>
            <w:vAlign w:val="center"/>
          </w:tcPr>
          <w:p w:rsidR="00D02F61" w:rsidRDefault="00D02F61" w:rsidP="006D433F">
            <w:pPr>
              <w:widowControl/>
              <w:jc w:val="left"/>
              <w:rPr>
                <w:rFonts w:ascii="宋体" w:cs="Arial"/>
                <w:color w:val="000000"/>
                <w:kern w:val="0"/>
                <w:sz w:val="16"/>
                <w:szCs w:val="16"/>
              </w:rPr>
            </w:pPr>
            <w:r>
              <w:rPr>
                <w:rFonts w:ascii="宋体" w:hAnsi="宋体" w:cs="Arial" w:hint="eastAsia"/>
                <w:color w:val="000000"/>
                <w:kern w:val="0"/>
                <w:sz w:val="16"/>
                <w:szCs w:val="16"/>
              </w:rPr>
              <w:t>住房保障支出</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hAnsi="宋体" w:cs="Arial"/>
                <w:color w:val="000000"/>
                <w:kern w:val="0"/>
                <w:sz w:val="16"/>
                <w:szCs w:val="16"/>
              </w:rPr>
            </w:pPr>
            <w:r>
              <w:rPr>
                <w:rFonts w:ascii="宋体" w:hAnsi="宋体" w:cs="Arial"/>
                <w:color w:val="000000"/>
                <w:kern w:val="0"/>
                <w:sz w:val="16"/>
                <w:szCs w:val="16"/>
              </w:rPr>
              <w:t>22102</w:t>
            </w:r>
          </w:p>
        </w:tc>
        <w:tc>
          <w:tcPr>
            <w:tcW w:w="1740" w:type="dxa"/>
            <w:gridSpan w:val="4"/>
            <w:tcBorders>
              <w:top w:val="nil"/>
              <w:left w:val="nil"/>
              <w:bottom w:val="single" w:sz="4" w:space="0" w:color="000000"/>
              <w:right w:val="single" w:sz="4" w:space="0" w:color="000000"/>
            </w:tcBorders>
            <w:vAlign w:val="center"/>
          </w:tcPr>
          <w:p w:rsidR="00D02F61" w:rsidRDefault="00D02F61" w:rsidP="006D433F">
            <w:pPr>
              <w:widowControl/>
              <w:jc w:val="left"/>
              <w:rPr>
                <w:rFonts w:ascii="宋体" w:cs="Arial"/>
                <w:color w:val="000000"/>
                <w:kern w:val="0"/>
                <w:sz w:val="16"/>
                <w:szCs w:val="16"/>
              </w:rPr>
            </w:pPr>
            <w:r>
              <w:rPr>
                <w:rFonts w:ascii="宋体" w:hAnsi="宋体" w:cs="Arial" w:hint="eastAsia"/>
                <w:color w:val="000000"/>
                <w:kern w:val="0"/>
                <w:sz w:val="16"/>
                <w:szCs w:val="16"/>
              </w:rPr>
              <w:t>住房改革支出</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r>
      <w:tr w:rsidR="00D02F61" w:rsidTr="00D02F61">
        <w:trPr>
          <w:gridBefore w:val="1"/>
          <w:gridAfter w:val="1"/>
          <w:wBefore w:w="9" w:type="dxa"/>
          <w:wAfter w:w="509" w:type="dxa"/>
          <w:trHeight w:hRule="exact" w:val="340"/>
        </w:trPr>
        <w:tc>
          <w:tcPr>
            <w:tcW w:w="1833" w:type="dxa"/>
            <w:gridSpan w:val="3"/>
            <w:tcBorders>
              <w:top w:val="nil"/>
              <w:left w:val="single" w:sz="4" w:space="0" w:color="000000"/>
              <w:bottom w:val="single" w:sz="4" w:space="0" w:color="000000"/>
              <w:right w:val="single" w:sz="4" w:space="0" w:color="000000"/>
            </w:tcBorders>
            <w:vAlign w:val="center"/>
          </w:tcPr>
          <w:p w:rsidR="00D02F61" w:rsidRDefault="00D02F61" w:rsidP="006D433F">
            <w:pPr>
              <w:widowControl/>
              <w:rPr>
                <w:rFonts w:ascii="宋体" w:cs="Arial"/>
                <w:color w:val="000000"/>
                <w:kern w:val="0"/>
                <w:sz w:val="16"/>
                <w:szCs w:val="16"/>
              </w:rPr>
            </w:pPr>
            <w:r>
              <w:rPr>
                <w:rFonts w:ascii="宋体" w:hAnsi="宋体" w:cs="Arial" w:hint="eastAsia"/>
                <w:color w:val="000000"/>
                <w:kern w:val="0"/>
                <w:sz w:val="16"/>
                <w:szCs w:val="16"/>
              </w:rPr>
              <w:t xml:space="preserve">　</w:t>
            </w:r>
            <w:r>
              <w:rPr>
                <w:rFonts w:ascii="宋体" w:hAnsi="宋体" w:cs="Arial"/>
                <w:color w:val="000000"/>
                <w:kern w:val="0"/>
                <w:sz w:val="16"/>
                <w:szCs w:val="16"/>
              </w:rPr>
              <w:t>2210201</w:t>
            </w:r>
          </w:p>
        </w:tc>
        <w:tc>
          <w:tcPr>
            <w:tcW w:w="1740" w:type="dxa"/>
            <w:gridSpan w:val="4"/>
            <w:tcBorders>
              <w:top w:val="nil"/>
              <w:left w:val="nil"/>
              <w:bottom w:val="single" w:sz="4" w:space="0" w:color="000000"/>
              <w:right w:val="single" w:sz="4" w:space="0" w:color="000000"/>
            </w:tcBorders>
            <w:vAlign w:val="center"/>
          </w:tcPr>
          <w:p w:rsidR="00D02F61" w:rsidRDefault="00D02F6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 xml:space="preserve">住房公积金　</w:t>
            </w:r>
          </w:p>
        </w:tc>
        <w:tc>
          <w:tcPr>
            <w:tcW w:w="772"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cs="Arial" w:hint="eastAsia"/>
                <w:color w:val="000000"/>
                <w:kern w:val="0"/>
                <w:sz w:val="16"/>
                <w:szCs w:val="16"/>
              </w:rPr>
              <w:t>65.42</w:t>
            </w:r>
          </w:p>
        </w:tc>
        <w:tc>
          <w:tcPr>
            <w:tcW w:w="965" w:type="dxa"/>
            <w:tcBorders>
              <w:top w:val="nil"/>
              <w:left w:val="nil"/>
              <w:bottom w:val="single" w:sz="4" w:space="0" w:color="000000"/>
              <w:right w:val="single" w:sz="4" w:space="0" w:color="000000"/>
            </w:tcBorders>
            <w:vAlign w:val="center"/>
          </w:tcPr>
          <w:p w:rsidR="00D02F61" w:rsidRDefault="00D02F61" w:rsidP="00DB48C2">
            <w:pPr>
              <w:widowControl/>
              <w:jc w:val="right"/>
              <w:rPr>
                <w:rFonts w:ascii="宋体" w:cs="Arial"/>
                <w:color w:val="000000"/>
                <w:kern w:val="0"/>
                <w:sz w:val="16"/>
                <w:szCs w:val="16"/>
              </w:rPr>
            </w:pPr>
            <w:r>
              <w:rPr>
                <w:rFonts w:ascii="宋体" w:cs="Arial" w:hint="eastAsia"/>
                <w:color w:val="000000"/>
                <w:kern w:val="0"/>
                <w:sz w:val="16"/>
                <w:szCs w:val="16"/>
              </w:rPr>
              <w:t>65.42</w:t>
            </w:r>
          </w:p>
        </w:tc>
        <w:tc>
          <w:tcPr>
            <w:tcW w:w="743" w:type="dxa"/>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p>
        </w:tc>
        <w:tc>
          <w:tcPr>
            <w:tcW w:w="850" w:type="dxa"/>
            <w:gridSpan w:val="3"/>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709" w:type="dxa"/>
            <w:gridSpan w:val="2"/>
            <w:tcBorders>
              <w:top w:val="nil"/>
              <w:left w:val="nil"/>
              <w:bottom w:val="single" w:sz="4" w:space="0" w:color="000000"/>
              <w:right w:val="single" w:sz="4" w:space="0" w:color="000000"/>
            </w:tcBorders>
            <w:vAlign w:val="center"/>
          </w:tcPr>
          <w:p w:rsidR="00D02F61" w:rsidRDefault="00D02F61" w:rsidP="006D433F">
            <w:pPr>
              <w:widowControl/>
              <w:jc w:val="right"/>
              <w:rPr>
                <w:rFonts w:ascii="宋体" w:cs="Arial"/>
                <w:color w:val="000000"/>
                <w:kern w:val="0"/>
                <w:sz w:val="16"/>
                <w:szCs w:val="16"/>
              </w:rPr>
            </w:pPr>
            <w:r>
              <w:rPr>
                <w:rFonts w:ascii="宋体" w:hAnsi="宋体" w:cs="Arial" w:hint="eastAsia"/>
                <w:color w:val="000000"/>
                <w:kern w:val="0"/>
                <w:sz w:val="16"/>
                <w:szCs w:val="16"/>
              </w:rPr>
              <w:t xml:space="preserve">　</w:t>
            </w:r>
          </w:p>
        </w:tc>
      </w:tr>
    </w:tbl>
    <w:p w:rsidR="006D433F" w:rsidRDefault="006D433F" w:rsidP="006D433F">
      <w:pPr>
        <w:autoSpaceDE w:val="0"/>
        <w:autoSpaceDN w:val="0"/>
        <w:adjustRightInd w:val="0"/>
        <w:spacing w:line="360" w:lineRule="auto"/>
        <w:jc w:val="left"/>
        <w:rPr>
          <w:rFonts w:ascii="宋体" w:cs="仿宋_GB2312"/>
          <w:kern w:val="0"/>
          <w:sz w:val="16"/>
          <w:szCs w:val="16"/>
        </w:rPr>
      </w:pPr>
      <w:r>
        <w:rPr>
          <w:rFonts w:ascii="宋体" w:hAnsi="宋体" w:cs="仿宋_GB2312" w:hint="eastAsia"/>
          <w:kern w:val="0"/>
          <w:sz w:val="16"/>
          <w:szCs w:val="16"/>
        </w:rPr>
        <w:t>注：本表反映部门本年度取得的各项收入情况。</w:t>
      </w:r>
    </w:p>
    <w:p w:rsidR="006D433F" w:rsidRDefault="006D433F" w:rsidP="006D433F">
      <w:pPr>
        <w:autoSpaceDE w:val="0"/>
        <w:autoSpaceDN w:val="0"/>
        <w:adjustRightInd w:val="0"/>
        <w:spacing w:line="360" w:lineRule="auto"/>
        <w:jc w:val="left"/>
        <w:rPr>
          <w:rFonts w:ascii="宋体" w:cs="仿宋_GB2312"/>
          <w:kern w:val="0"/>
          <w:sz w:val="16"/>
          <w:szCs w:val="16"/>
        </w:rPr>
      </w:pPr>
    </w:p>
    <w:p w:rsidR="006D433F" w:rsidRDefault="006D433F" w:rsidP="006D433F">
      <w:pPr>
        <w:autoSpaceDE w:val="0"/>
        <w:autoSpaceDN w:val="0"/>
        <w:adjustRightInd w:val="0"/>
        <w:spacing w:line="360" w:lineRule="auto"/>
        <w:jc w:val="left"/>
        <w:rPr>
          <w:rFonts w:ascii="宋体" w:cs="仿宋_GB2312"/>
          <w:kern w:val="0"/>
          <w:sz w:val="16"/>
          <w:szCs w:val="16"/>
        </w:rPr>
      </w:pPr>
    </w:p>
    <w:p w:rsidR="006D433F" w:rsidRDefault="006D433F" w:rsidP="006D433F">
      <w:pPr>
        <w:autoSpaceDE w:val="0"/>
        <w:autoSpaceDN w:val="0"/>
        <w:adjustRightInd w:val="0"/>
        <w:spacing w:line="360" w:lineRule="auto"/>
        <w:jc w:val="left"/>
        <w:rPr>
          <w:rFonts w:ascii="宋体" w:cs="仿宋_GB2312"/>
          <w:kern w:val="0"/>
          <w:sz w:val="16"/>
          <w:szCs w:val="16"/>
        </w:rPr>
      </w:pPr>
    </w:p>
    <w:tbl>
      <w:tblPr>
        <w:tblW w:w="8512" w:type="dxa"/>
        <w:tblInd w:w="93" w:type="dxa"/>
        <w:tblLayout w:type="fixed"/>
        <w:tblLook w:val="00A0"/>
      </w:tblPr>
      <w:tblGrid>
        <w:gridCol w:w="396"/>
        <w:gridCol w:w="396"/>
        <w:gridCol w:w="396"/>
        <w:gridCol w:w="1722"/>
        <w:gridCol w:w="965"/>
        <w:gridCol w:w="965"/>
        <w:gridCol w:w="965"/>
        <w:gridCol w:w="772"/>
        <w:gridCol w:w="638"/>
        <w:gridCol w:w="1297"/>
      </w:tblGrid>
      <w:tr w:rsidR="006D433F" w:rsidTr="006D433F">
        <w:trPr>
          <w:trHeight w:val="390"/>
        </w:trPr>
        <w:tc>
          <w:tcPr>
            <w:tcW w:w="8512" w:type="dxa"/>
            <w:gridSpan w:val="10"/>
            <w:tcBorders>
              <w:top w:val="nil"/>
              <w:left w:val="nil"/>
              <w:bottom w:val="nil"/>
              <w:right w:val="nil"/>
            </w:tcBorders>
            <w:vAlign w:val="bottom"/>
          </w:tcPr>
          <w:p w:rsidR="006D433F" w:rsidRDefault="006D433F" w:rsidP="006D433F">
            <w:pPr>
              <w:widowControl/>
              <w:jc w:val="center"/>
              <w:rPr>
                <w:rFonts w:ascii="宋体" w:cs="Arial"/>
                <w:b/>
                <w:bCs/>
                <w:color w:val="000000"/>
                <w:kern w:val="0"/>
                <w:sz w:val="24"/>
              </w:rPr>
            </w:pPr>
            <w:r>
              <w:rPr>
                <w:rFonts w:ascii="宋体" w:hAnsi="宋体" w:cs="Arial" w:hint="eastAsia"/>
                <w:b/>
                <w:bCs/>
                <w:color w:val="000000"/>
                <w:kern w:val="0"/>
                <w:sz w:val="24"/>
              </w:rPr>
              <w:lastRenderedPageBreak/>
              <w:t>支出决算表</w:t>
            </w:r>
          </w:p>
        </w:tc>
      </w:tr>
      <w:tr w:rsidR="006D433F" w:rsidTr="006D433F">
        <w:trPr>
          <w:trHeight w:val="255"/>
        </w:trPr>
        <w:tc>
          <w:tcPr>
            <w:tcW w:w="396"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396"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396"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1722"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965"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965"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965"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772"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1935" w:type="dxa"/>
            <w:gridSpan w:val="2"/>
            <w:tcBorders>
              <w:top w:val="nil"/>
              <w:left w:val="nil"/>
              <w:bottom w:val="nil"/>
              <w:right w:val="nil"/>
            </w:tcBorders>
            <w:vAlign w:val="bottom"/>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公开</w:t>
            </w:r>
            <w:r>
              <w:rPr>
                <w:rFonts w:ascii="宋体" w:hAnsi="宋体" w:cs="Arial"/>
                <w:color w:val="000000"/>
                <w:kern w:val="0"/>
                <w:sz w:val="20"/>
                <w:szCs w:val="20"/>
              </w:rPr>
              <w:t>03</w:t>
            </w:r>
            <w:r>
              <w:rPr>
                <w:rFonts w:ascii="宋体" w:hAnsi="宋体" w:cs="Arial" w:hint="eastAsia"/>
                <w:color w:val="000000"/>
                <w:kern w:val="0"/>
                <w:sz w:val="20"/>
                <w:szCs w:val="20"/>
              </w:rPr>
              <w:t>表</w:t>
            </w:r>
          </w:p>
        </w:tc>
      </w:tr>
      <w:tr w:rsidR="006D433F" w:rsidTr="006D433F">
        <w:trPr>
          <w:trHeight w:val="255"/>
        </w:trPr>
        <w:tc>
          <w:tcPr>
            <w:tcW w:w="1188" w:type="dxa"/>
            <w:gridSpan w:val="3"/>
            <w:tcBorders>
              <w:top w:val="nil"/>
              <w:left w:val="nil"/>
              <w:bottom w:val="nil"/>
              <w:right w:val="nil"/>
            </w:tcBorders>
            <w:vAlign w:val="bottom"/>
          </w:tcPr>
          <w:p w:rsidR="006D433F" w:rsidRDefault="006D433F" w:rsidP="006D433F">
            <w:pPr>
              <w:widowControl/>
              <w:jc w:val="left"/>
              <w:rPr>
                <w:rFonts w:ascii="宋体" w:cs="Arial"/>
                <w:color w:val="000000"/>
                <w:kern w:val="0"/>
                <w:sz w:val="18"/>
                <w:szCs w:val="18"/>
              </w:rPr>
            </w:pPr>
            <w:r>
              <w:rPr>
                <w:rFonts w:ascii="宋体" w:hAnsi="宋体" w:cs="Arial" w:hint="eastAsia"/>
                <w:color w:val="000000"/>
                <w:kern w:val="0"/>
                <w:sz w:val="18"/>
                <w:szCs w:val="18"/>
              </w:rPr>
              <w:t>编制单位：</w:t>
            </w:r>
          </w:p>
        </w:tc>
        <w:tc>
          <w:tcPr>
            <w:tcW w:w="1722"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18"/>
                <w:szCs w:val="18"/>
              </w:rPr>
            </w:pPr>
            <w:r>
              <w:rPr>
                <w:rFonts w:ascii="宋体" w:hAnsi="宋体" w:cs="Arial" w:hint="eastAsia"/>
                <w:color w:val="000000"/>
                <w:kern w:val="0"/>
                <w:sz w:val="16"/>
                <w:szCs w:val="16"/>
              </w:rPr>
              <w:t>中共铜鼓县纪律检查委员会</w:t>
            </w:r>
          </w:p>
        </w:tc>
        <w:tc>
          <w:tcPr>
            <w:tcW w:w="965"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18"/>
                <w:szCs w:val="18"/>
              </w:rPr>
            </w:pPr>
          </w:p>
        </w:tc>
        <w:tc>
          <w:tcPr>
            <w:tcW w:w="965" w:type="dxa"/>
            <w:tcBorders>
              <w:top w:val="nil"/>
              <w:left w:val="nil"/>
              <w:bottom w:val="nil"/>
              <w:right w:val="nil"/>
            </w:tcBorders>
            <w:vAlign w:val="bottom"/>
          </w:tcPr>
          <w:p w:rsidR="006D433F" w:rsidRDefault="006D433F" w:rsidP="006D433F">
            <w:pPr>
              <w:widowControl/>
              <w:jc w:val="center"/>
              <w:rPr>
                <w:rFonts w:ascii="宋体" w:cs="Arial"/>
                <w:color w:val="000000"/>
                <w:kern w:val="0"/>
                <w:sz w:val="18"/>
                <w:szCs w:val="18"/>
              </w:rPr>
            </w:pPr>
            <w:r>
              <w:rPr>
                <w:rFonts w:ascii="宋体" w:hAnsi="宋体" w:cs="Arial"/>
                <w:color w:val="000000"/>
                <w:kern w:val="0"/>
                <w:sz w:val="18"/>
                <w:szCs w:val="18"/>
              </w:rPr>
              <w:t>20</w:t>
            </w:r>
            <w:r w:rsidR="00E67EE1">
              <w:rPr>
                <w:rFonts w:ascii="宋体" w:hAnsi="宋体" w:cs="Arial" w:hint="eastAsia"/>
                <w:color w:val="000000"/>
                <w:kern w:val="0"/>
                <w:sz w:val="18"/>
                <w:szCs w:val="18"/>
              </w:rPr>
              <w:t>21</w:t>
            </w:r>
            <w:r>
              <w:rPr>
                <w:rFonts w:ascii="宋体" w:hAnsi="宋体" w:cs="Arial" w:hint="eastAsia"/>
                <w:color w:val="000000"/>
                <w:kern w:val="0"/>
                <w:sz w:val="18"/>
                <w:szCs w:val="18"/>
              </w:rPr>
              <w:t>年度</w:t>
            </w:r>
          </w:p>
        </w:tc>
        <w:tc>
          <w:tcPr>
            <w:tcW w:w="965"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18"/>
                <w:szCs w:val="18"/>
              </w:rPr>
            </w:pPr>
          </w:p>
        </w:tc>
        <w:tc>
          <w:tcPr>
            <w:tcW w:w="772"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18"/>
                <w:szCs w:val="18"/>
              </w:rPr>
            </w:pPr>
          </w:p>
        </w:tc>
        <w:tc>
          <w:tcPr>
            <w:tcW w:w="1935" w:type="dxa"/>
            <w:gridSpan w:val="2"/>
            <w:tcBorders>
              <w:top w:val="nil"/>
              <w:left w:val="nil"/>
              <w:bottom w:val="single" w:sz="4" w:space="0" w:color="000000"/>
              <w:right w:val="nil"/>
            </w:tcBorders>
            <w:vAlign w:val="bottom"/>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金额单位：万元</w:t>
            </w:r>
          </w:p>
        </w:tc>
      </w:tr>
      <w:tr w:rsidR="006D433F" w:rsidTr="006D433F">
        <w:trPr>
          <w:trHeight w:hRule="exact" w:val="397"/>
        </w:trPr>
        <w:tc>
          <w:tcPr>
            <w:tcW w:w="2910"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项</w:t>
            </w:r>
            <w:r>
              <w:rPr>
                <w:rFonts w:ascii="宋体" w:hAnsi="宋体" w:cs="Arial"/>
                <w:color w:val="000000"/>
                <w:kern w:val="0"/>
                <w:sz w:val="18"/>
                <w:szCs w:val="18"/>
              </w:rPr>
              <w:t xml:space="preserve">    </w:t>
            </w:r>
            <w:r>
              <w:rPr>
                <w:rFonts w:ascii="宋体" w:hAnsi="宋体" w:cs="Arial" w:hint="eastAsia"/>
                <w:color w:val="000000"/>
                <w:kern w:val="0"/>
                <w:sz w:val="18"/>
                <w:szCs w:val="18"/>
              </w:rPr>
              <w:t>目</w:t>
            </w:r>
          </w:p>
        </w:tc>
        <w:tc>
          <w:tcPr>
            <w:tcW w:w="965" w:type="dxa"/>
            <w:vMerge w:val="restart"/>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本年支出合计</w:t>
            </w:r>
          </w:p>
        </w:tc>
        <w:tc>
          <w:tcPr>
            <w:tcW w:w="965" w:type="dxa"/>
            <w:vMerge w:val="restart"/>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基本支出</w:t>
            </w:r>
          </w:p>
        </w:tc>
        <w:tc>
          <w:tcPr>
            <w:tcW w:w="965" w:type="dxa"/>
            <w:vMerge w:val="restart"/>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项目支出</w:t>
            </w:r>
          </w:p>
        </w:tc>
        <w:tc>
          <w:tcPr>
            <w:tcW w:w="772" w:type="dxa"/>
            <w:vMerge w:val="restart"/>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上缴上级支出</w:t>
            </w:r>
          </w:p>
        </w:tc>
        <w:tc>
          <w:tcPr>
            <w:tcW w:w="638"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经营支出</w:t>
            </w:r>
          </w:p>
        </w:tc>
        <w:tc>
          <w:tcPr>
            <w:tcW w:w="1297"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6"/>
                <w:szCs w:val="16"/>
              </w:rPr>
            </w:pPr>
            <w:r>
              <w:rPr>
                <w:rFonts w:ascii="宋体" w:hAnsi="宋体" w:cs="Arial" w:hint="eastAsia"/>
                <w:color w:val="000000"/>
                <w:kern w:val="0"/>
                <w:sz w:val="16"/>
                <w:szCs w:val="16"/>
              </w:rPr>
              <w:t>对附属单位补助支出</w:t>
            </w:r>
          </w:p>
        </w:tc>
      </w:tr>
      <w:tr w:rsidR="006D433F" w:rsidTr="006D433F">
        <w:trPr>
          <w:trHeight w:hRule="exact" w:val="397"/>
        </w:trPr>
        <w:tc>
          <w:tcPr>
            <w:tcW w:w="1188" w:type="dxa"/>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支出功能分类科目编码</w:t>
            </w:r>
          </w:p>
        </w:tc>
        <w:tc>
          <w:tcPr>
            <w:tcW w:w="1722"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科目名称</w:t>
            </w:r>
          </w:p>
        </w:tc>
        <w:tc>
          <w:tcPr>
            <w:tcW w:w="965"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965"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965"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772"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638"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297"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r>
      <w:tr w:rsidR="006D433F" w:rsidTr="006D433F">
        <w:trPr>
          <w:trHeight w:val="312"/>
        </w:trPr>
        <w:tc>
          <w:tcPr>
            <w:tcW w:w="1188" w:type="dxa"/>
            <w:gridSpan w:val="3"/>
            <w:vMerge/>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722"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965"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965"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965"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772"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638"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297"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r>
      <w:tr w:rsidR="006D433F" w:rsidTr="006D433F">
        <w:trPr>
          <w:trHeight w:hRule="exact" w:val="397"/>
        </w:trPr>
        <w:tc>
          <w:tcPr>
            <w:tcW w:w="1188" w:type="dxa"/>
            <w:gridSpan w:val="3"/>
            <w:vMerge/>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722"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965"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965"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965"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772"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638"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297"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r>
      <w:tr w:rsidR="006D433F" w:rsidTr="006D433F">
        <w:trPr>
          <w:trHeight w:hRule="exact" w:val="397"/>
        </w:trPr>
        <w:tc>
          <w:tcPr>
            <w:tcW w:w="396" w:type="dxa"/>
            <w:vMerge w:val="restart"/>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类</w:t>
            </w:r>
          </w:p>
        </w:tc>
        <w:tc>
          <w:tcPr>
            <w:tcW w:w="396"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款</w:t>
            </w:r>
          </w:p>
        </w:tc>
        <w:tc>
          <w:tcPr>
            <w:tcW w:w="396"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项</w:t>
            </w:r>
          </w:p>
        </w:tc>
        <w:tc>
          <w:tcPr>
            <w:tcW w:w="1722"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栏次</w:t>
            </w:r>
          </w:p>
        </w:tc>
        <w:tc>
          <w:tcPr>
            <w:tcW w:w="96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color w:val="000000"/>
                <w:kern w:val="0"/>
                <w:sz w:val="18"/>
                <w:szCs w:val="18"/>
              </w:rPr>
              <w:t>1</w:t>
            </w:r>
          </w:p>
        </w:tc>
        <w:tc>
          <w:tcPr>
            <w:tcW w:w="96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color w:val="000000"/>
                <w:kern w:val="0"/>
                <w:sz w:val="18"/>
                <w:szCs w:val="18"/>
              </w:rPr>
              <w:t>2</w:t>
            </w:r>
          </w:p>
        </w:tc>
        <w:tc>
          <w:tcPr>
            <w:tcW w:w="96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color w:val="000000"/>
                <w:kern w:val="0"/>
                <w:sz w:val="18"/>
                <w:szCs w:val="18"/>
              </w:rPr>
              <w:t>3</w:t>
            </w:r>
          </w:p>
        </w:tc>
        <w:tc>
          <w:tcPr>
            <w:tcW w:w="772"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color w:val="000000"/>
                <w:kern w:val="0"/>
                <w:sz w:val="18"/>
                <w:szCs w:val="18"/>
              </w:rPr>
              <w:t>4</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color w:val="000000"/>
                <w:kern w:val="0"/>
                <w:sz w:val="18"/>
                <w:szCs w:val="18"/>
              </w:rPr>
              <w:t>5</w:t>
            </w:r>
          </w:p>
        </w:tc>
        <w:tc>
          <w:tcPr>
            <w:tcW w:w="1297"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color w:val="000000"/>
                <w:kern w:val="0"/>
                <w:sz w:val="18"/>
                <w:szCs w:val="18"/>
              </w:rPr>
              <w:t>6</w:t>
            </w:r>
          </w:p>
        </w:tc>
      </w:tr>
      <w:tr w:rsidR="006D433F" w:rsidTr="006D433F">
        <w:trPr>
          <w:trHeight w:hRule="exact" w:val="397"/>
        </w:trPr>
        <w:tc>
          <w:tcPr>
            <w:tcW w:w="396" w:type="dxa"/>
            <w:vMerge/>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396"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396"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722"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合计</w:t>
            </w:r>
          </w:p>
        </w:tc>
        <w:tc>
          <w:tcPr>
            <w:tcW w:w="965" w:type="dxa"/>
            <w:tcBorders>
              <w:top w:val="nil"/>
              <w:left w:val="nil"/>
              <w:bottom w:val="single" w:sz="4" w:space="0" w:color="000000"/>
              <w:right w:val="single" w:sz="4" w:space="0" w:color="000000"/>
            </w:tcBorders>
            <w:shd w:val="clear" w:color="auto" w:fill="FFFFFF"/>
            <w:vAlign w:val="center"/>
          </w:tcPr>
          <w:p w:rsidR="006D433F" w:rsidRDefault="00E67EE1" w:rsidP="006D433F">
            <w:pPr>
              <w:widowControl/>
              <w:jc w:val="right"/>
              <w:rPr>
                <w:rFonts w:ascii="宋体" w:cs="Arial"/>
                <w:color w:val="000000"/>
                <w:kern w:val="0"/>
                <w:sz w:val="18"/>
                <w:szCs w:val="18"/>
              </w:rPr>
            </w:pPr>
            <w:r>
              <w:rPr>
                <w:rFonts w:ascii="宋体" w:cs="Arial" w:hint="eastAsia"/>
                <w:color w:val="000000"/>
                <w:kern w:val="0"/>
                <w:sz w:val="18"/>
                <w:szCs w:val="18"/>
              </w:rPr>
              <w:t>1966.45</w:t>
            </w:r>
          </w:p>
        </w:tc>
        <w:tc>
          <w:tcPr>
            <w:tcW w:w="965" w:type="dxa"/>
            <w:tcBorders>
              <w:top w:val="nil"/>
              <w:left w:val="nil"/>
              <w:bottom w:val="single" w:sz="4" w:space="0" w:color="000000"/>
              <w:right w:val="single" w:sz="4" w:space="0" w:color="000000"/>
            </w:tcBorders>
            <w:shd w:val="clear" w:color="auto" w:fill="FFFFFF"/>
            <w:vAlign w:val="center"/>
          </w:tcPr>
          <w:p w:rsidR="006D433F" w:rsidRDefault="00E67EE1" w:rsidP="006D433F">
            <w:pPr>
              <w:widowControl/>
              <w:jc w:val="right"/>
              <w:rPr>
                <w:rFonts w:ascii="宋体" w:cs="Arial"/>
                <w:color w:val="000000"/>
                <w:kern w:val="0"/>
                <w:sz w:val="18"/>
                <w:szCs w:val="18"/>
              </w:rPr>
            </w:pPr>
            <w:r>
              <w:rPr>
                <w:rFonts w:ascii="宋体" w:cs="Arial" w:hint="eastAsia"/>
                <w:color w:val="000000"/>
                <w:kern w:val="0"/>
                <w:sz w:val="18"/>
                <w:szCs w:val="18"/>
              </w:rPr>
              <w:t>1966.45</w:t>
            </w:r>
          </w:p>
        </w:tc>
        <w:tc>
          <w:tcPr>
            <w:tcW w:w="965"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638"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6D433F"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r>
              <w:rPr>
                <w:rFonts w:ascii="宋体" w:hAnsi="宋体" w:cs="Arial"/>
                <w:color w:val="000000"/>
                <w:kern w:val="0"/>
                <w:sz w:val="18"/>
                <w:szCs w:val="18"/>
              </w:rPr>
              <w:t>201</w:t>
            </w:r>
          </w:p>
        </w:tc>
        <w:tc>
          <w:tcPr>
            <w:tcW w:w="1722" w:type="dxa"/>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r>
              <w:rPr>
                <w:rFonts w:ascii="宋体" w:hAnsi="宋体" w:cs="Arial" w:hint="eastAsia"/>
                <w:color w:val="000000"/>
                <w:kern w:val="0"/>
                <w:sz w:val="18"/>
                <w:szCs w:val="18"/>
              </w:rPr>
              <w:t>一般公共服务支出</w:t>
            </w:r>
          </w:p>
        </w:tc>
        <w:tc>
          <w:tcPr>
            <w:tcW w:w="965" w:type="dxa"/>
            <w:tcBorders>
              <w:top w:val="nil"/>
              <w:left w:val="nil"/>
              <w:bottom w:val="single" w:sz="4" w:space="0" w:color="000000"/>
              <w:right w:val="single" w:sz="4" w:space="0" w:color="000000"/>
            </w:tcBorders>
            <w:vAlign w:val="center"/>
          </w:tcPr>
          <w:p w:rsidR="006D433F" w:rsidRDefault="00E67EE1" w:rsidP="006D433F">
            <w:pPr>
              <w:widowControl/>
              <w:jc w:val="right"/>
              <w:rPr>
                <w:rFonts w:ascii="宋体" w:cs="Arial"/>
                <w:color w:val="000000"/>
                <w:kern w:val="0"/>
                <w:sz w:val="18"/>
                <w:szCs w:val="18"/>
              </w:rPr>
            </w:pPr>
            <w:r>
              <w:rPr>
                <w:rFonts w:ascii="宋体" w:cs="Arial" w:hint="eastAsia"/>
                <w:color w:val="000000"/>
                <w:kern w:val="0"/>
                <w:sz w:val="18"/>
                <w:szCs w:val="18"/>
              </w:rPr>
              <w:t>1730.14</w:t>
            </w:r>
          </w:p>
        </w:tc>
        <w:tc>
          <w:tcPr>
            <w:tcW w:w="965" w:type="dxa"/>
            <w:tcBorders>
              <w:top w:val="nil"/>
              <w:left w:val="nil"/>
              <w:bottom w:val="single" w:sz="4" w:space="0" w:color="000000"/>
              <w:right w:val="single" w:sz="4" w:space="0" w:color="000000"/>
            </w:tcBorders>
            <w:vAlign w:val="center"/>
          </w:tcPr>
          <w:p w:rsidR="006D433F" w:rsidRDefault="00E67EE1" w:rsidP="006D433F">
            <w:pPr>
              <w:widowControl/>
              <w:jc w:val="right"/>
              <w:rPr>
                <w:rFonts w:ascii="宋体" w:cs="Arial"/>
                <w:color w:val="000000"/>
                <w:kern w:val="0"/>
                <w:sz w:val="18"/>
                <w:szCs w:val="18"/>
              </w:rPr>
            </w:pPr>
            <w:r>
              <w:rPr>
                <w:rFonts w:ascii="宋体" w:cs="Arial" w:hint="eastAsia"/>
                <w:color w:val="000000"/>
                <w:kern w:val="0"/>
                <w:sz w:val="18"/>
                <w:szCs w:val="18"/>
              </w:rPr>
              <w:t>1730.14</w:t>
            </w:r>
          </w:p>
        </w:tc>
        <w:tc>
          <w:tcPr>
            <w:tcW w:w="965"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638"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1297"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6D433F"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hAnsi="宋体" w:cs="Arial"/>
                <w:color w:val="000000"/>
                <w:kern w:val="0"/>
                <w:sz w:val="18"/>
                <w:szCs w:val="18"/>
              </w:rPr>
            </w:pPr>
            <w:r>
              <w:rPr>
                <w:rFonts w:ascii="宋体" w:hAnsi="宋体" w:cs="Arial"/>
                <w:color w:val="000000"/>
                <w:kern w:val="0"/>
                <w:sz w:val="18"/>
                <w:szCs w:val="18"/>
              </w:rPr>
              <w:t>20111</w:t>
            </w:r>
          </w:p>
        </w:tc>
        <w:tc>
          <w:tcPr>
            <w:tcW w:w="1722" w:type="dxa"/>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r>
              <w:rPr>
                <w:rFonts w:ascii="宋体" w:hAnsi="宋体" w:cs="Arial" w:hint="eastAsia"/>
                <w:color w:val="000000"/>
                <w:kern w:val="0"/>
                <w:sz w:val="18"/>
                <w:szCs w:val="18"/>
              </w:rPr>
              <w:t>纪检监察事务</w:t>
            </w:r>
          </w:p>
        </w:tc>
        <w:tc>
          <w:tcPr>
            <w:tcW w:w="965" w:type="dxa"/>
            <w:tcBorders>
              <w:top w:val="nil"/>
              <w:left w:val="nil"/>
              <w:bottom w:val="single" w:sz="4" w:space="0" w:color="000000"/>
              <w:right w:val="single" w:sz="4" w:space="0" w:color="000000"/>
            </w:tcBorders>
            <w:vAlign w:val="center"/>
          </w:tcPr>
          <w:p w:rsidR="006D433F" w:rsidRDefault="00E67EE1" w:rsidP="006D433F">
            <w:pPr>
              <w:widowControl/>
              <w:jc w:val="right"/>
              <w:rPr>
                <w:rFonts w:ascii="宋体" w:hAnsi="宋体" w:cs="Arial"/>
                <w:color w:val="000000"/>
                <w:kern w:val="0"/>
                <w:sz w:val="18"/>
                <w:szCs w:val="18"/>
              </w:rPr>
            </w:pPr>
            <w:r>
              <w:rPr>
                <w:rFonts w:ascii="宋体" w:hAnsi="宋体" w:cs="Arial" w:hint="eastAsia"/>
                <w:color w:val="000000"/>
                <w:kern w:val="0"/>
                <w:sz w:val="18"/>
                <w:szCs w:val="18"/>
              </w:rPr>
              <w:t>1730.14</w:t>
            </w:r>
          </w:p>
        </w:tc>
        <w:tc>
          <w:tcPr>
            <w:tcW w:w="965" w:type="dxa"/>
            <w:tcBorders>
              <w:top w:val="nil"/>
              <w:left w:val="nil"/>
              <w:bottom w:val="single" w:sz="4" w:space="0" w:color="000000"/>
              <w:right w:val="single" w:sz="4" w:space="0" w:color="000000"/>
            </w:tcBorders>
            <w:vAlign w:val="center"/>
          </w:tcPr>
          <w:p w:rsidR="006D433F" w:rsidRDefault="00E67EE1" w:rsidP="006D433F">
            <w:pPr>
              <w:widowControl/>
              <w:jc w:val="right"/>
              <w:rPr>
                <w:rFonts w:ascii="宋体" w:hAnsi="宋体" w:cs="Arial"/>
                <w:color w:val="000000"/>
                <w:kern w:val="0"/>
                <w:sz w:val="18"/>
                <w:szCs w:val="18"/>
              </w:rPr>
            </w:pPr>
            <w:r>
              <w:rPr>
                <w:rFonts w:ascii="宋体" w:hAnsi="宋体" w:cs="Arial" w:hint="eastAsia"/>
                <w:color w:val="000000"/>
                <w:kern w:val="0"/>
                <w:sz w:val="18"/>
                <w:szCs w:val="18"/>
              </w:rPr>
              <w:t>1730.14</w:t>
            </w:r>
          </w:p>
        </w:tc>
        <w:tc>
          <w:tcPr>
            <w:tcW w:w="965"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hAns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hAns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hAns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hAnsi="宋体" w:cs="Arial"/>
                <w:color w:val="000000"/>
                <w:kern w:val="0"/>
                <w:sz w:val="18"/>
                <w:szCs w:val="18"/>
              </w:rPr>
            </w:pPr>
          </w:p>
        </w:tc>
      </w:tr>
      <w:tr w:rsidR="006D433F"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hAnsi="宋体" w:cs="Arial"/>
                <w:color w:val="000000"/>
                <w:kern w:val="0"/>
                <w:sz w:val="18"/>
                <w:szCs w:val="18"/>
              </w:rPr>
            </w:pPr>
            <w:r>
              <w:rPr>
                <w:rFonts w:ascii="宋体" w:hAnsi="宋体" w:cs="Arial"/>
                <w:color w:val="000000"/>
                <w:kern w:val="0"/>
                <w:sz w:val="18"/>
                <w:szCs w:val="18"/>
              </w:rPr>
              <w:t>2011101</w:t>
            </w:r>
          </w:p>
        </w:tc>
        <w:tc>
          <w:tcPr>
            <w:tcW w:w="1722" w:type="dxa"/>
            <w:tcBorders>
              <w:top w:val="nil"/>
              <w:left w:val="nil"/>
              <w:bottom w:val="single" w:sz="4" w:space="0" w:color="000000"/>
              <w:right w:val="single" w:sz="4" w:space="0" w:color="000000"/>
            </w:tcBorders>
            <w:vAlign w:val="center"/>
          </w:tcPr>
          <w:p w:rsidR="006D433F" w:rsidRDefault="006D433F" w:rsidP="009C2876">
            <w:pPr>
              <w:widowControl/>
              <w:ind w:firstLineChars="100" w:firstLine="180"/>
              <w:jc w:val="left"/>
              <w:rPr>
                <w:rFonts w:ascii="宋体" w:cs="Arial"/>
                <w:color w:val="000000"/>
                <w:kern w:val="0"/>
                <w:sz w:val="18"/>
                <w:szCs w:val="18"/>
              </w:rPr>
            </w:pPr>
            <w:r>
              <w:rPr>
                <w:rFonts w:ascii="宋体" w:hAnsi="宋体" w:cs="Arial" w:hint="eastAsia"/>
                <w:color w:val="000000"/>
                <w:kern w:val="0"/>
                <w:sz w:val="18"/>
                <w:szCs w:val="18"/>
              </w:rPr>
              <w:t>行政运行</w:t>
            </w:r>
          </w:p>
        </w:tc>
        <w:tc>
          <w:tcPr>
            <w:tcW w:w="965" w:type="dxa"/>
            <w:tcBorders>
              <w:top w:val="nil"/>
              <w:left w:val="nil"/>
              <w:bottom w:val="single" w:sz="4" w:space="0" w:color="000000"/>
              <w:right w:val="single" w:sz="4" w:space="0" w:color="000000"/>
            </w:tcBorders>
            <w:vAlign w:val="center"/>
          </w:tcPr>
          <w:p w:rsidR="006D433F" w:rsidRDefault="00E67EE1" w:rsidP="006D433F">
            <w:pPr>
              <w:widowControl/>
              <w:jc w:val="right"/>
              <w:rPr>
                <w:rFonts w:ascii="宋体" w:hAnsi="宋体" w:cs="Arial"/>
                <w:color w:val="000000"/>
                <w:kern w:val="0"/>
                <w:sz w:val="18"/>
                <w:szCs w:val="18"/>
              </w:rPr>
            </w:pPr>
            <w:r>
              <w:rPr>
                <w:rFonts w:ascii="宋体" w:hAnsi="宋体" w:cs="Arial" w:hint="eastAsia"/>
                <w:color w:val="000000"/>
                <w:kern w:val="0"/>
                <w:sz w:val="18"/>
                <w:szCs w:val="18"/>
              </w:rPr>
              <w:t>1730.14</w:t>
            </w:r>
          </w:p>
        </w:tc>
        <w:tc>
          <w:tcPr>
            <w:tcW w:w="965" w:type="dxa"/>
            <w:tcBorders>
              <w:top w:val="nil"/>
              <w:left w:val="nil"/>
              <w:bottom w:val="single" w:sz="4" w:space="0" w:color="000000"/>
              <w:right w:val="single" w:sz="4" w:space="0" w:color="000000"/>
            </w:tcBorders>
            <w:vAlign w:val="center"/>
          </w:tcPr>
          <w:p w:rsidR="006D433F" w:rsidRDefault="00E67EE1" w:rsidP="006D433F">
            <w:pPr>
              <w:widowControl/>
              <w:jc w:val="right"/>
              <w:rPr>
                <w:rFonts w:ascii="宋体" w:hAnsi="宋体" w:cs="Arial"/>
                <w:color w:val="000000"/>
                <w:kern w:val="0"/>
                <w:sz w:val="18"/>
                <w:szCs w:val="18"/>
              </w:rPr>
            </w:pPr>
            <w:r>
              <w:rPr>
                <w:rFonts w:ascii="宋体" w:hAnsi="宋体" w:cs="Arial" w:hint="eastAsia"/>
                <w:color w:val="000000"/>
                <w:kern w:val="0"/>
                <w:sz w:val="18"/>
                <w:szCs w:val="18"/>
              </w:rPr>
              <w:t>1730.14</w:t>
            </w:r>
          </w:p>
        </w:tc>
        <w:tc>
          <w:tcPr>
            <w:tcW w:w="965"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hAns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hAns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hAns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hAns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hAnsi="宋体" w:cs="Arial"/>
                <w:color w:val="000000"/>
                <w:kern w:val="0"/>
                <w:sz w:val="16"/>
                <w:szCs w:val="16"/>
              </w:rPr>
            </w:pPr>
            <w:r>
              <w:rPr>
                <w:rFonts w:ascii="宋体" w:hAnsi="宋体" w:cs="Arial"/>
                <w:color w:val="000000"/>
                <w:kern w:val="0"/>
                <w:sz w:val="16"/>
                <w:szCs w:val="16"/>
              </w:rPr>
              <w:t>208</w:t>
            </w:r>
          </w:p>
        </w:tc>
        <w:tc>
          <w:tcPr>
            <w:tcW w:w="1722" w:type="dxa"/>
            <w:tcBorders>
              <w:top w:val="nil"/>
              <w:left w:val="nil"/>
              <w:bottom w:val="single" w:sz="4" w:space="0" w:color="000000"/>
              <w:right w:val="single" w:sz="4" w:space="0" w:color="000000"/>
            </w:tcBorders>
            <w:vAlign w:val="center"/>
          </w:tcPr>
          <w:p w:rsidR="00E67EE1" w:rsidRDefault="00E67EE1" w:rsidP="006D433F">
            <w:pPr>
              <w:widowControl/>
              <w:jc w:val="left"/>
              <w:rPr>
                <w:rFonts w:ascii="宋体" w:cs="Arial"/>
                <w:color w:val="000000"/>
                <w:kern w:val="0"/>
                <w:sz w:val="16"/>
                <w:szCs w:val="16"/>
              </w:rPr>
            </w:pPr>
            <w:r>
              <w:rPr>
                <w:rFonts w:ascii="宋体" w:hAnsi="宋体" w:cs="Arial" w:hint="eastAsia"/>
                <w:color w:val="000000"/>
                <w:kern w:val="0"/>
                <w:sz w:val="16"/>
                <w:szCs w:val="16"/>
              </w:rPr>
              <w:t>社会保障和就业支出</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118.70</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118.70</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hAnsi="宋体" w:cs="Arial"/>
                <w:color w:val="000000"/>
                <w:kern w:val="0"/>
                <w:sz w:val="16"/>
                <w:szCs w:val="16"/>
              </w:rPr>
            </w:pPr>
            <w:r>
              <w:rPr>
                <w:rFonts w:ascii="宋体" w:hAnsi="宋体" w:cs="Arial"/>
                <w:color w:val="000000"/>
                <w:kern w:val="0"/>
                <w:sz w:val="16"/>
                <w:szCs w:val="16"/>
              </w:rPr>
              <w:t>20805</w:t>
            </w:r>
          </w:p>
        </w:tc>
        <w:tc>
          <w:tcPr>
            <w:tcW w:w="1722" w:type="dxa"/>
            <w:tcBorders>
              <w:top w:val="nil"/>
              <w:left w:val="nil"/>
              <w:bottom w:val="single" w:sz="4" w:space="0" w:color="000000"/>
              <w:right w:val="single" w:sz="4" w:space="0" w:color="000000"/>
            </w:tcBorders>
            <w:vAlign w:val="center"/>
          </w:tcPr>
          <w:p w:rsidR="00E67EE1" w:rsidRDefault="00E67EE1" w:rsidP="006D433F">
            <w:pPr>
              <w:widowControl/>
              <w:jc w:val="left"/>
              <w:rPr>
                <w:rFonts w:ascii="宋体" w:cs="Arial"/>
                <w:color w:val="000000"/>
                <w:kern w:val="0"/>
                <w:sz w:val="16"/>
                <w:szCs w:val="16"/>
              </w:rPr>
            </w:pPr>
            <w:r>
              <w:rPr>
                <w:rFonts w:ascii="宋体" w:hAnsi="宋体" w:cs="Arial" w:hint="eastAsia"/>
                <w:color w:val="000000"/>
                <w:kern w:val="0"/>
                <w:sz w:val="16"/>
                <w:szCs w:val="16"/>
              </w:rPr>
              <w:t>行政事业单位离退休</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117.04</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117.04</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hAnsi="宋体" w:cs="Arial"/>
                <w:color w:val="000000"/>
                <w:kern w:val="0"/>
                <w:sz w:val="16"/>
                <w:szCs w:val="16"/>
              </w:rPr>
            </w:pPr>
            <w:r>
              <w:rPr>
                <w:rFonts w:ascii="宋体" w:hAnsi="宋体" w:cs="Arial"/>
                <w:color w:val="000000"/>
                <w:kern w:val="0"/>
                <w:sz w:val="16"/>
                <w:szCs w:val="16"/>
              </w:rPr>
              <w:t>2080501</w:t>
            </w:r>
          </w:p>
        </w:tc>
        <w:tc>
          <w:tcPr>
            <w:tcW w:w="1722" w:type="dxa"/>
            <w:tcBorders>
              <w:top w:val="nil"/>
              <w:left w:val="nil"/>
              <w:bottom w:val="single" w:sz="4" w:space="0" w:color="000000"/>
              <w:right w:val="single" w:sz="4" w:space="0" w:color="000000"/>
            </w:tcBorders>
            <w:vAlign w:val="center"/>
          </w:tcPr>
          <w:p w:rsidR="00E67EE1" w:rsidRDefault="00E67EE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归口管理的行政单位离退休</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4.39</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4.39</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hAnsi="宋体" w:cs="Arial"/>
                <w:color w:val="000000"/>
                <w:kern w:val="0"/>
                <w:sz w:val="16"/>
                <w:szCs w:val="16"/>
              </w:rPr>
            </w:pPr>
            <w:r>
              <w:rPr>
                <w:rFonts w:ascii="宋体" w:hAnsi="宋体" w:cs="Arial"/>
                <w:color w:val="000000"/>
                <w:kern w:val="0"/>
                <w:sz w:val="16"/>
                <w:szCs w:val="16"/>
              </w:rPr>
              <w:t>2080505</w:t>
            </w:r>
          </w:p>
        </w:tc>
        <w:tc>
          <w:tcPr>
            <w:tcW w:w="1722" w:type="dxa"/>
            <w:tcBorders>
              <w:top w:val="nil"/>
              <w:left w:val="nil"/>
              <w:bottom w:val="single" w:sz="4" w:space="0" w:color="000000"/>
              <w:right w:val="single" w:sz="4" w:space="0" w:color="000000"/>
            </w:tcBorders>
            <w:vAlign w:val="center"/>
          </w:tcPr>
          <w:p w:rsidR="00E67EE1" w:rsidRDefault="00E67EE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机关事业单位基本养老保险缴费支出</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87.23</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87.23</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cs="Arial"/>
                <w:color w:val="000000"/>
                <w:kern w:val="0"/>
                <w:sz w:val="16"/>
                <w:szCs w:val="16"/>
              </w:rPr>
            </w:pPr>
            <w:r>
              <w:rPr>
                <w:rFonts w:ascii="宋体" w:hAnsi="宋体" w:cs="Arial"/>
                <w:color w:val="000000"/>
                <w:kern w:val="0"/>
                <w:sz w:val="16"/>
                <w:szCs w:val="16"/>
              </w:rPr>
              <w:t>2080506</w:t>
            </w:r>
          </w:p>
        </w:tc>
        <w:tc>
          <w:tcPr>
            <w:tcW w:w="1722" w:type="dxa"/>
            <w:tcBorders>
              <w:top w:val="nil"/>
              <w:left w:val="nil"/>
              <w:bottom w:val="single" w:sz="4" w:space="0" w:color="000000"/>
              <w:right w:val="single" w:sz="4" w:space="0" w:color="000000"/>
            </w:tcBorders>
            <w:vAlign w:val="center"/>
          </w:tcPr>
          <w:p w:rsidR="00E67EE1" w:rsidRDefault="00E67EE1"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机关事业单位职业年金缴费支出</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25.42</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25.42</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cs="Arial"/>
                <w:color w:val="000000"/>
                <w:kern w:val="0"/>
                <w:sz w:val="16"/>
                <w:szCs w:val="16"/>
              </w:rPr>
            </w:pPr>
            <w:r>
              <w:rPr>
                <w:rFonts w:ascii="宋体" w:hAnsi="宋体" w:cs="Arial"/>
                <w:color w:val="000000"/>
                <w:kern w:val="0"/>
                <w:sz w:val="16"/>
                <w:szCs w:val="16"/>
              </w:rPr>
              <w:t>20899</w:t>
            </w:r>
          </w:p>
        </w:tc>
        <w:tc>
          <w:tcPr>
            <w:tcW w:w="1722" w:type="dxa"/>
            <w:tcBorders>
              <w:top w:val="nil"/>
              <w:left w:val="nil"/>
              <w:bottom w:val="single" w:sz="4" w:space="0" w:color="000000"/>
              <w:right w:val="single" w:sz="4" w:space="0" w:color="000000"/>
            </w:tcBorders>
            <w:vAlign w:val="center"/>
          </w:tcPr>
          <w:p w:rsidR="00E67EE1" w:rsidRDefault="00E67EE1"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其他社会保障和就业支出　</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cs="Arial"/>
                <w:color w:val="000000"/>
                <w:kern w:val="0"/>
                <w:sz w:val="16"/>
                <w:szCs w:val="16"/>
              </w:rPr>
            </w:pPr>
            <w:r>
              <w:rPr>
                <w:rFonts w:ascii="宋体" w:cs="Arial" w:hint="eastAsia"/>
                <w:color w:val="000000"/>
                <w:kern w:val="0"/>
                <w:sz w:val="16"/>
                <w:szCs w:val="16"/>
              </w:rPr>
              <w:t>1.66</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cs="Arial"/>
                <w:color w:val="000000"/>
                <w:kern w:val="0"/>
                <w:sz w:val="16"/>
                <w:szCs w:val="16"/>
              </w:rPr>
            </w:pPr>
            <w:r>
              <w:rPr>
                <w:rFonts w:ascii="宋体" w:cs="Arial" w:hint="eastAsia"/>
                <w:color w:val="000000"/>
                <w:kern w:val="0"/>
                <w:sz w:val="16"/>
                <w:szCs w:val="16"/>
              </w:rPr>
              <w:t>1.66</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cs="Arial"/>
                <w:color w:val="000000"/>
                <w:kern w:val="0"/>
                <w:sz w:val="16"/>
                <w:szCs w:val="16"/>
              </w:rPr>
            </w:pPr>
            <w:r>
              <w:rPr>
                <w:rFonts w:ascii="宋体" w:hAnsi="宋体" w:cs="Arial"/>
                <w:color w:val="000000"/>
                <w:kern w:val="0"/>
                <w:sz w:val="16"/>
                <w:szCs w:val="16"/>
              </w:rPr>
              <w:t>2089901</w:t>
            </w:r>
          </w:p>
        </w:tc>
        <w:tc>
          <w:tcPr>
            <w:tcW w:w="1722" w:type="dxa"/>
            <w:tcBorders>
              <w:top w:val="nil"/>
              <w:left w:val="nil"/>
              <w:bottom w:val="single" w:sz="4" w:space="0" w:color="000000"/>
              <w:right w:val="single" w:sz="4" w:space="0" w:color="000000"/>
            </w:tcBorders>
            <w:vAlign w:val="center"/>
          </w:tcPr>
          <w:p w:rsidR="00E67EE1" w:rsidRDefault="00E67EE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 xml:space="preserve">其他社会保障和就业支出　</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cs="Arial"/>
                <w:color w:val="000000"/>
                <w:kern w:val="0"/>
                <w:sz w:val="16"/>
                <w:szCs w:val="16"/>
              </w:rPr>
            </w:pPr>
            <w:r>
              <w:rPr>
                <w:rFonts w:ascii="宋体" w:cs="Arial" w:hint="eastAsia"/>
                <w:color w:val="000000"/>
                <w:kern w:val="0"/>
                <w:sz w:val="16"/>
                <w:szCs w:val="16"/>
              </w:rPr>
              <w:t>1.66</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cs="Arial"/>
                <w:color w:val="000000"/>
                <w:kern w:val="0"/>
                <w:sz w:val="16"/>
                <w:szCs w:val="16"/>
              </w:rPr>
            </w:pPr>
            <w:r>
              <w:rPr>
                <w:rFonts w:ascii="宋体" w:cs="Arial" w:hint="eastAsia"/>
                <w:color w:val="000000"/>
                <w:kern w:val="0"/>
                <w:sz w:val="16"/>
                <w:szCs w:val="16"/>
              </w:rPr>
              <w:t>1.66</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cs="Arial"/>
                <w:color w:val="000000"/>
                <w:kern w:val="0"/>
                <w:sz w:val="16"/>
                <w:szCs w:val="16"/>
              </w:rPr>
            </w:pPr>
            <w:r>
              <w:rPr>
                <w:rFonts w:ascii="宋体" w:hAnsi="宋体" w:cs="Arial"/>
                <w:color w:val="000000"/>
                <w:kern w:val="0"/>
                <w:sz w:val="16"/>
                <w:szCs w:val="16"/>
              </w:rPr>
              <w:t>210</w:t>
            </w:r>
          </w:p>
        </w:tc>
        <w:tc>
          <w:tcPr>
            <w:tcW w:w="1722" w:type="dxa"/>
            <w:tcBorders>
              <w:top w:val="nil"/>
              <w:left w:val="nil"/>
              <w:bottom w:val="single" w:sz="4" w:space="0" w:color="000000"/>
              <w:right w:val="single" w:sz="4" w:space="0" w:color="000000"/>
            </w:tcBorders>
            <w:vAlign w:val="center"/>
          </w:tcPr>
          <w:p w:rsidR="00E67EE1" w:rsidRDefault="00E67EE1" w:rsidP="006D433F">
            <w:pPr>
              <w:widowControl/>
              <w:jc w:val="left"/>
              <w:rPr>
                <w:rFonts w:ascii="宋体" w:cs="Arial"/>
                <w:color w:val="000000"/>
                <w:kern w:val="0"/>
                <w:sz w:val="16"/>
                <w:szCs w:val="16"/>
              </w:rPr>
            </w:pPr>
            <w:r>
              <w:rPr>
                <w:rFonts w:ascii="宋体" w:hAnsi="宋体" w:cs="Arial" w:hint="eastAsia"/>
                <w:color w:val="000000"/>
                <w:kern w:val="0"/>
                <w:sz w:val="16"/>
                <w:szCs w:val="16"/>
              </w:rPr>
              <w:t>卫生健康支出</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cs="Arial"/>
                <w:color w:val="000000"/>
                <w:kern w:val="0"/>
                <w:sz w:val="16"/>
                <w:szCs w:val="16"/>
              </w:rPr>
            </w:pPr>
            <w:r>
              <w:rPr>
                <w:rFonts w:ascii="宋体" w:hAnsi="宋体" w:cs="Arial"/>
                <w:color w:val="000000"/>
                <w:kern w:val="0"/>
                <w:sz w:val="16"/>
                <w:szCs w:val="16"/>
              </w:rPr>
              <w:t>21011</w:t>
            </w:r>
          </w:p>
        </w:tc>
        <w:tc>
          <w:tcPr>
            <w:tcW w:w="1722" w:type="dxa"/>
            <w:tcBorders>
              <w:top w:val="nil"/>
              <w:left w:val="nil"/>
              <w:bottom w:val="single" w:sz="4" w:space="0" w:color="000000"/>
              <w:right w:val="single" w:sz="4" w:space="0" w:color="000000"/>
            </w:tcBorders>
            <w:vAlign w:val="center"/>
          </w:tcPr>
          <w:p w:rsidR="00E67EE1" w:rsidRDefault="00E67EE1" w:rsidP="006D433F">
            <w:pPr>
              <w:widowControl/>
              <w:jc w:val="left"/>
              <w:rPr>
                <w:rFonts w:ascii="宋体" w:cs="Arial"/>
                <w:color w:val="000000"/>
                <w:kern w:val="0"/>
                <w:sz w:val="16"/>
                <w:szCs w:val="16"/>
              </w:rPr>
            </w:pPr>
            <w:r>
              <w:rPr>
                <w:rFonts w:ascii="宋体" w:hAnsi="宋体" w:cs="Arial" w:hint="eastAsia"/>
                <w:color w:val="000000"/>
                <w:kern w:val="0"/>
                <w:sz w:val="16"/>
                <w:szCs w:val="16"/>
              </w:rPr>
              <w:t>行政事业单位医疗</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hAnsi="宋体" w:cs="Arial"/>
                <w:color w:val="000000"/>
                <w:kern w:val="0"/>
                <w:sz w:val="16"/>
                <w:szCs w:val="16"/>
              </w:rPr>
            </w:pPr>
            <w:r>
              <w:rPr>
                <w:rFonts w:ascii="宋体" w:hAnsi="宋体" w:cs="Arial"/>
                <w:color w:val="000000"/>
                <w:kern w:val="0"/>
                <w:sz w:val="16"/>
                <w:szCs w:val="16"/>
              </w:rPr>
              <w:t>2101101</w:t>
            </w:r>
          </w:p>
        </w:tc>
        <w:tc>
          <w:tcPr>
            <w:tcW w:w="1722" w:type="dxa"/>
            <w:tcBorders>
              <w:top w:val="nil"/>
              <w:left w:val="nil"/>
              <w:bottom w:val="single" w:sz="4" w:space="0" w:color="000000"/>
              <w:right w:val="single" w:sz="4" w:space="0" w:color="000000"/>
            </w:tcBorders>
            <w:vAlign w:val="center"/>
          </w:tcPr>
          <w:p w:rsidR="00E67EE1" w:rsidRDefault="00E67EE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行政单位医疗</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cs="Arial"/>
                <w:color w:val="000000"/>
                <w:kern w:val="0"/>
                <w:sz w:val="16"/>
                <w:szCs w:val="16"/>
              </w:rPr>
            </w:pPr>
            <w:r>
              <w:rPr>
                <w:rFonts w:ascii="宋体" w:cs="Arial" w:hint="eastAsia"/>
                <w:color w:val="000000"/>
                <w:kern w:val="0"/>
                <w:sz w:val="16"/>
                <w:szCs w:val="16"/>
              </w:rPr>
              <w:t>35.37</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cs="Arial"/>
                <w:color w:val="000000"/>
                <w:kern w:val="0"/>
                <w:sz w:val="16"/>
                <w:szCs w:val="16"/>
              </w:rPr>
            </w:pPr>
            <w:r>
              <w:rPr>
                <w:rFonts w:ascii="宋体" w:cs="Arial" w:hint="eastAsia"/>
                <w:color w:val="000000"/>
                <w:kern w:val="0"/>
                <w:sz w:val="16"/>
                <w:szCs w:val="16"/>
              </w:rPr>
              <w:t>35.37</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hAnsi="宋体" w:cs="Arial"/>
                <w:color w:val="000000"/>
                <w:kern w:val="0"/>
                <w:sz w:val="16"/>
                <w:szCs w:val="16"/>
              </w:rPr>
            </w:pPr>
            <w:r>
              <w:rPr>
                <w:rFonts w:ascii="宋体" w:hAnsi="宋体" w:cs="Arial"/>
                <w:color w:val="000000"/>
                <w:kern w:val="0"/>
                <w:sz w:val="16"/>
                <w:szCs w:val="16"/>
              </w:rPr>
              <w:t>2101103</w:t>
            </w:r>
          </w:p>
        </w:tc>
        <w:tc>
          <w:tcPr>
            <w:tcW w:w="1722" w:type="dxa"/>
            <w:tcBorders>
              <w:top w:val="nil"/>
              <w:left w:val="nil"/>
              <w:bottom w:val="single" w:sz="4" w:space="0" w:color="000000"/>
              <w:right w:val="single" w:sz="4" w:space="0" w:color="000000"/>
            </w:tcBorders>
            <w:vAlign w:val="center"/>
          </w:tcPr>
          <w:p w:rsidR="00E67EE1" w:rsidRDefault="00E67EE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公务员医疗补助</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16.82</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16.82</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hAnsi="宋体" w:cs="Arial"/>
                <w:color w:val="000000"/>
                <w:kern w:val="0"/>
                <w:sz w:val="16"/>
                <w:szCs w:val="16"/>
              </w:rPr>
            </w:pPr>
            <w:r>
              <w:rPr>
                <w:rFonts w:ascii="宋体" w:hAnsi="宋体" w:cs="Arial"/>
                <w:color w:val="000000"/>
                <w:kern w:val="0"/>
                <w:sz w:val="16"/>
                <w:szCs w:val="16"/>
              </w:rPr>
              <w:t>221</w:t>
            </w:r>
          </w:p>
        </w:tc>
        <w:tc>
          <w:tcPr>
            <w:tcW w:w="1722" w:type="dxa"/>
            <w:tcBorders>
              <w:top w:val="nil"/>
              <w:left w:val="nil"/>
              <w:bottom w:val="single" w:sz="4" w:space="0" w:color="000000"/>
              <w:right w:val="single" w:sz="4" w:space="0" w:color="000000"/>
            </w:tcBorders>
            <w:vAlign w:val="center"/>
          </w:tcPr>
          <w:p w:rsidR="00E67EE1" w:rsidRDefault="00E67EE1" w:rsidP="006D433F">
            <w:pPr>
              <w:widowControl/>
              <w:jc w:val="left"/>
              <w:rPr>
                <w:rFonts w:ascii="宋体" w:cs="Arial"/>
                <w:color w:val="000000"/>
                <w:kern w:val="0"/>
                <w:sz w:val="16"/>
                <w:szCs w:val="16"/>
              </w:rPr>
            </w:pPr>
            <w:r>
              <w:rPr>
                <w:rFonts w:ascii="宋体" w:hAnsi="宋体" w:cs="Arial" w:hint="eastAsia"/>
                <w:color w:val="000000"/>
                <w:kern w:val="0"/>
                <w:sz w:val="16"/>
                <w:szCs w:val="16"/>
              </w:rPr>
              <w:t>住房保障支出</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hAnsi="宋体" w:cs="Arial"/>
                <w:color w:val="000000"/>
                <w:kern w:val="0"/>
                <w:sz w:val="16"/>
                <w:szCs w:val="16"/>
              </w:rPr>
            </w:pPr>
            <w:r>
              <w:rPr>
                <w:rFonts w:ascii="宋体" w:hAnsi="宋体" w:cs="Arial"/>
                <w:color w:val="000000"/>
                <w:kern w:val="0"/>
                <w:sz w:val="16"/>
                <w:szCs w:val="16"/>
              </w:rPr>
              <w:t>22102</w:t>
            </w:r>
          </w:p>
        </w:tc>
        <w:tc>
          <w:tcPr>
            <w:tcW w:w="1722" w:type="dxa"/>
            <w:tcBorders>
              <w:top w:val="nil"/>
              <w:left w:val="nil"/>
              <w:bottom w:val="single" w:sz="4" w:space="0" w:color="000000"/>
              <w:right w:val="single" w:sz="4" w:space="0" w:color="000000"/>
            </w:tcBorders>
            <w:vAlign w:val="center"/>
          </w:tcPr>
          <w:p w:rsidR="00E67EE1" w:rsidRDefault="00E67EE1" w:rsidP="006D433F">
            <w:pPr>
              <w:widowControl/>
              <w:jc w:val="left"/>
              <w:rPr>
                <w:rFonts w:ascii="宋体" w:cs="Arial"/>
                <w:color w:val="000000"/>
                <w:kern w:val="0"/>
                <w:sz w:val="16"/>
                <w:szCs w:val="16"/>
              </w:rPr>
            </w:pPr>
            <w:r>
              <w:rPr>
                <w:rFonts w:ascii="宋体" w:hAnsi="宋体" w:cs="Arial" w:hint="eastAsia"/>
                <w:color w:val="000000"/>
                <w:kern w:val="0"/>
                <w:sz w:val="16"/>
                <w:szCs w:val="16"/>
              </w:rPr>
              <w:t>住房改革支出</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rPr>
                <w:rFonts w:ascii="宋体" w:cs="Arial"/>
                <w:color w:val="000000"/>
                <w:kern w:val="0"/>
                <w:sz w:val="16"/>
                <w:szCs w:val="16"/>
              </w:rPr>
            </w:pPr>
            <w:r>
              <w:rPr>
                <w:rFonts w:ascii="宋体" w:hAnsi="宋体" w:cs="Arial"/>
                <w:color w:val="000000"/>
                <w:kern w:val="0"/>
                <w:sz w:val="16"/>
                <w:szCs w:val="16"/>
              </w:rPr>
              <w:t>2210201</w:t>
            </w:r>
          </w:p>
        </w:tc>
        <w:tc>
          <w:tcPr>
            <w:tcW w:w="1722" w:type="dxa"/>
            <w:tcBorders>
              <w:top w:val="nil"/>
              <w:left w:val="nil"/>
              <w:bottom w:val="single" w:sz="4" w:space="0" w:color="000000"/>
              <w:right w:val="single" w:sz="4" w:space="0" w:color="000000"/>
            </w:tcBorders>
            <w:vAlign w:val="center"/>
          </w:tcPr>
          <w:p w:rsidR="00E67EE1" w:rsidRDefault="00E67EE1"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 xml:space="preserve">住房公积金　</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965" w:type="dxa"/>
            <w:tcBorders>
              <w:top w:val="nil"/>
              <w:left w:val="nil"/>
              <w:bottom w:val="single" w:sz="4" w:space="0" w:color="000000"/>
              <w:right w:val="single" w:sz="4" w:space="0" w:color="000000"/>
            </w:tcBorders>
            <w:vAlign w:val="center"/>
          </w:tcPr>
          <w:p w:rsidR="00E67EE1" w:rsidRDefault="00E67EE1" w:rsidP="00DB48C2">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r w:rsidR="00E67EE1" w:rsidTr="006D433F">
        <w:trPr>
          <w:trHeight w:hRule="exact" w:val="397"/>
        </w:trPr>
        <w:tc>
          <w:tcPr>
            <w:tcW w:w="1188" w:type="dxa"/>
            <w:gridSpan w:val="3"/>
            <w:tcBorders>
              <w:top w:val="nil"/>
              <w:left w:val="single" w:sz="4" w:space="0" w:color="000000"/>
              <w:bottom w:val="single" w:sz="4" w:space="0" w:color="000000"/>
              <w:right w:val="single" w:sz="4" w:space="0" w:color="000000"/>
            </w:tcBorders>
            <w:vAlign w:val="center"/>
          </w:tcPr>
          <w:p w:rsidR="00E67EE1" w:rsidRDefault="00E67EE1" w:rsidP="006D433F">
            <w:pPr>
              <w:widowControl/>
              <w:jc w:val="left"/>
              <w:rPr>
                <w:rFonts w:ascii="宋体" w:cs="Arial"/>
                <w:color w:val="000000"/>
                <w:kern w:val="0"/>
                <w:sz w:val="18"/>
                <w:szCs w:val="18"/>
              </w:rPr>
            </w:pPr>
          </w:p>
        </w:tc>
        <w:tc>
          <w:tcPr>
            <w:tcW w:w="1722" w:type="dxa"/>
            <w:tcBorders>
              <w:top w:val="nil"/>
              <w:left w:val="nil"/>
              <w:bottom w:val="single" w:sz="4" w:space="0" w:color="000000"/>
              <w:right w:val="single" w:sz="4" w:space="0" w:color="000000"/>
            </w:tcBorders>
            <w:vAlign w:val="center"/>
          </w:tcPr>
          <w:p w:rsidR="00E67EE1" w:rsidRDefault="00E67EE1" w:rsidP="006D433F">
            <w:pPr>
              <w:widowControl/>
              <w:jc w:val="left"/>
              <w:rPr>
                <w:rFonts w:ascii="宋体" w:cs="Arial"/>
                <w:color w:val="000000"/>
                <w:kern w:val="0"/>
                <w:sz w:val="18"/>
                <w:szCs w:val="18"/>
              </w:rPr>
            </w:pP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965"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772"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638"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c>
          <w:tcPr>
            <w:tcW w:w="1297" w:type="dxa"/>
            <w:tcBorders>
              <w:top w:val="nil"/>
              <w:left w:val="nil"/>
              <w:bottom w:val="single" w:sz="4" w:space="0" w:color="000000"/>
              <w:right w:val="single" w:sz="4" w:space="0" w:color="000000"/>
            </w:tcBorders>
            <w:vAlign w:val="center"/>
          </w:tcPr>
          <w:p w:rsidR="00E67EE1" w:rsidRDefault="00E67EE1" w:rsidP="006D433F">
            <w:pPr>
              <w:widowControl/>
              <w:jc w:val="right"/>
              <w:rPr>
                <w:rFonts w:ascii="宋体" w:cs="Arial"/>
                <w:color w:val="000000"/>
                <w:kern w:val="0"/>
                <w:sz w:val="18"/>
                <w:szCs w:val="18"/>
              </w:rPr>
            </w:pPr>
          </w:p>
        </w:tc>
      </w:tr>
    </w:tbl>
    <w:p w:rsidR="006D433F" w:rsidRDefault="006D433F" w:rsidP="006D433F">
      <w:pPr>
        <w:autoSpaceDE w:val="0"/>
        <w:autoSpaceDN w:val="0"/>
        <w:adjustRightInd w:val="0"/>
        <w:spacing w:line="360" w:lineRule="auto"/>
        <w:jc w:val="left"/>
        <w:rPr>
          <w:rFonts w:ascii="宋体"/>
          <w:sz w:val="16"/>
          <w:szCs w:val="16"/>
        </w:rPr>
      </w:pPr>
      <w:r>
        <w:rPr>
          <w:rFonts w:ascii="宋体" w:hAnsi="宋体" w:hint="eastAsia"/>
          <w:sz w:val="16"/>
          <w:szCs w:val="16"/>
        </w:rPr>
        <w:t>注：本表反映部门本年度各项支出情况。</w:t>
      </w:r>
    </w:p>
    <w:p w:rsidR="006D433F" w:rsidRDefault="006D433F" w:rsidP="006D433F">
      <w:pPr>
        <w:autoSpaceDE w:val="0"/>
        <w:autoSpaceDN w:val="0"/>
        <w:adjustRightInd w:val="0"/>
        <w:spacing w:line="360" w:lineRule="auto"/>
        <w:jc w:val="left"/>
        <w:rPr>
          <w:rFonts w:ascii="宋体"/>
          <w:sz w:val="16"/>
          <w:szCs w:val="16"/>
        </w:rPr>
      </w:pPr>
    </w:p>
    <w:p w:rsidR="006D433F" w:rsidRDefault="006D433F" w:rsidP="006D433F">
      <w:pPr>
        <w:autoSpaceDE w:val="0"/>
        <w:autoSpaceDN w:val="0"/>
        <w:adjustRightInd w:val="0"/>
        <w:spacing w:line="360" w:lineRule="auto"/>
        <w:jc w:val="left"/>
        <w:rPr>
          <w:rFonts w:ascii="宋体"/>
          <w:sz w:val="16"/>
          <w:szCs w:val="16"/>
        </w:rPr>
      </w:pPr>
    </w:p>
    <w:tbl>
      <w:tblPr>
        <w:tblpPr w:leftFromText="180" w:rightFromText="180" w:vertAnchor="page" w:horzAnchor="margin" w:tblpY="1205"/>
        <w:tblW w:w="9494" w:type="dxa"/>
        <w:tblLayout w:type="fixed"/>
        <w:tblLook w:val="00A0"/>
      </w:tblPr>
      <w:tblGrid>
        <w:gridCol w:w="2099"/>
        <w:gridCol w:w="426"/>
        <w:gridCol w:w="123"/>
        <w:gridCol w:w="332"/>
        <w:gridCol w:w="238"/>
        <w:gridCol w:w="183"/>
        <w:gridCol w:w="2102"/>
        <w:gridCol w:w="311"/>
        <w:gridCol w:w="231"/>
        <w:gridCol w:w="750"/>
        <w:gridCol w:w="455"/>
        <w:gridCol w:w="541"/>
        <w:gridCol w:w="1703"/>
      </w:tblGrid>
      <w:tr w:rsidR="006D433F" w:rsidTr="00940D50">
        <w:trPr>
          <w:trHeight w:hRule="exact" w:val="263"/>
        </w:trPr>
        <w:tc>
          <w:tcPr>
            <w:tcW w:w="9494" w:type="dxa"/>
            <w:gridSpan w:val="13"/>
            <w:tcBorders>
              <w:top w:val="nil"/>
              <w:left w:val="nil"/>
              <w:bottom w:val="nil"/>
              <w:right w:val="nil"/>
            </w:tcBorders>
            <w:vAlign w:val="bottom"/>
          </w:tcPr>
          <w:p w:rsidR="006D433F" w:rsidRDefault="006D433F" w:rsidP="00940D50">
            <w:pPr>
              <w:widowControl/>
              <w:spacing w:line="300" w:lineRule="exact"/>
              <w:jc w:val="center"/>
              <w:rPr>
                <w:rFonts w:ascii="宋体" w:cs="Arial"/>
                <w:b/>
                <w:bCs/>
                <w:color w:val="000000"/>
                <w:kern w:val="0"/>
                <w:sz w:val="22"/>
                <w:szCs w:val="22"/>
              </w:rPr>
            </w:pPr>
            <w:r>
              <w:rPr>
                <w:rFonts w:ascii="宋体" w:hAnsi="宋体" w:cs="Arial" w:hint="eastAsia"/>
                <w:b/>
                <w:bCs/>
                <w:color w:val="000000"/>
                <w:kern w:val="0"/>
                <w:sz w:val="22"/>
                <w:szCs w:val="22"/>
              </w:rPr>
              <w:lastRenderedPageBreak/>
              <w:t>财政拨款收入支出决算总表</w:t>
            </w:r>
          </w:p>
        </w:tc>
      </w:tr>
      <w:tr w:rsidR="006D433F" w:rsidTr="00940D50">
        <w:trPr>
          <w:trHeight w:hRule="exact" w:val="335"/>
        </w:trPr>
        <w:tc>
          <w:tcPr>
            <w:tcW w:w="2648" w:type="dxa"/>
            <w:gridSpan w:val="3"/>
            <w:tcBorders>
              <w:top w:val="nil"/>
              <w:left w:val="nil"/>
              <w:bottom w:val="nil"/>
              <w:right w:val="nil"/>
            </w:tcBorders>
            <w:vAlign w:val="bottom"/>
          </w:tcPr>
          <w:p w:rsidR="006D433F" w:rsidRDefault="006D433F" w:rsidP="00940D50">
            <w:pPr>
              <w:widowControl/>
              <w:spacing w:line="300" w:lineRule="exact"/>
              <w:jc w:val="left"/>
              <w:rPr>
                <w:rFonts w:ascii="Arial" w:hAnsi="Arial" w:cs="Arial"/>
                <w:color w:val="000000"/>
                <w:kern w:val="0"/>
                <w:sz w:val="16"/>
                <w:szCs w:val="16"/>
              </w:rPr>
            </w:pPr>
          </w:p>
        </w:tc>
        <w:tc>
          <w:tcPr>
            <w:tcW w:w="332" w:type="dxa"/>
            <w:tcBorders>
              <w:top w:val="nil"/>
              <w:left w:val="nil"/>
              <w:bottom w:val="nil"/>
              <w:right w:val="nil"/>
            </w:tcBorders>
            <w:vAlign w:val="bottom"/>
          </w:tcPr>
          <w:p w:rsidR="006D433F" w:rsidRDefault="006D433F" w:rsidP="00940D50">
            <w:pPr>
              <w:widowControl/>
              <w:spacing w:line="300" w:lineRule="exact"/>
              <w:jc w:val="left"/>
              <w:rPr>
                <w:rFonts w:ascii="Arial" w:hAnsi="Arial" w:cs="Arial"/>
                <w:color w:val="000000"/>
                <w:kern w:val="0"/>
                <w:sz w:val="16"/>
                <w:szCs w:val="16"/>
              </w:rPr>
            </w:pPr>
          </w:p>
        </w:tc>
        <w:tc>
          <w:tcPr>
            <w:tcW w:w="238" w:type="dxa"/>
            <w:tcBorders>
              <w:top w:val="nil"/>
              <w:left w:val="nil"/>
              <w:bottom w:val="nil"/>
              <w:right w:val="nil"/>
            </w:tcBorders>
            <w:vAlign w:val="bottom"/>
          </w:tcPr>
          <w:p w:rsidR="006D433F" w:rsidRDefault="006D433F" w:rsidP="00940D50">
            <w:pPr>
              <w:widowControl/>
              <w:spacing w:line="300" w:lineRule="exact"/>
              <w:jc w:val="left"/>
              <w:rPr>
                <w:rFonts w:ascii="Arial" w:hAnsi="Arial" w:cs="Arial"/>
                <w:color w:val="000000"/>
                <w:kern w:val="0"/>
                <w:sz w:val="16"/>
                <w:szCs w:val="16"/>
              </w:rPr>
            </w:pPr>
          </w:p>
        </w:tc>
        <w:tc>
          <w:tcPr>
            <w:tcW w:w="2596" w:type="dxa"/>
            <w:gridSpan w:val="3"/>
            <w:tcBorders>
              <w:top w:val="nil"/>
              <w:left w:val="nil"/>
              <w:bottom w:val="nil"/>
              <w:right w:val="nil"/>
            </w:tcBorders>
            <w:vAlign w:val="bottom"/>
          </w:tcPr>
          <w:p w:rsidR="006D433F" w:rsidRDefault="006D433F" w:rsidP="00940D50">
            <w:pPr>
              <w:widowControl/>
              <w:spacing w:line="300" w:lineRule="exact"/>
              <w:jc w:val="left"/>
              <w:rPr>
                <w:rFonts w:ascii="Arial" w:hAnsi="Arial" w:cs="Arial"/>
                <w:color w:val="000000"/>
                <w:kern w:val="0"/>
                <w:sz w:val="16"/>
                <w:szCs w:val="16"/>
              </w:rPr>
            </w:pPr>
          </w:p>
        </w:tc>
        <w:tc>
          <w:tcPr>
            <w:tcW w:w="1436" w:type="dxa"/>
            <w:gridSpan w:val="3"/>
            <w:tcBorders>
              <w:top w:val="nil"/>
              <w:left w:val="nil"/>
              <w:bottom w:val="nil"/>
              <w:right w:val="nil"/>
            </w:tcBorders>
            <w:vAlign w:val="bottom"/>
          </w:tcPr>
          <w:p w:rsidR="006D433F" w:rsidRDefault="006D433F" w:rsidP="00940D50">
            <w:pPr>
              <w:widowControl/>
              <w:spacing w:line="300" w:lineRule="exact"/>
              <w:jc w:val="left"/>
              <w:rPr>
                <w:rFonts w:ascii="Arial" w:hAnsi="Arial" w:cs="Arial"/>
                <w:color w:val="000000"/>
                <w:kern w:val="0"/>
                <w:sz w:val="16"/>
                <w:szCs w:val="16"/>
              </w:rPr>
            </w:pPr>
          </w:p>
        </w:tc>
        <w:tc>
          <w:tcPr>
            <w:tcW w:w="2244" w:type="dxa"/>
            <w:gridSpan w:val="2"/>
            <w:tcBorders>
              <w:top w:val="nil"/>
              <w:left w:val="nil"/>
              <w:bottom w:val="nil"/>
              <w:right w:val="nil"/>
            </w:tcBorders>
            <w:vAlign w:val="bottom"/>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公开</w:t>
            </w:r>
            <w:r>
              <w:rPr>
                <w:rFonts w:ascii="宋体" w:hAnsi="宋体" w:cs="Arial"/>
                <w:color w:val="000000"/>
                <w:kern w:val="0"/>
                <w:sz w:val="16"/>
                <w:szCs w:val="16"/>
              </w:rPr>
              <w:t>04</w:t>
            </w:r>
            <w:r>
              <w:rPr>
                <w:rFonts w:ascii="宋体" w:hAnsi="宋体" w:cs="Arial" w:hint="eastAsia"/>
                <w:color w:val="000000"/>
                <w:kern w:val="0"/>
                <w:sz w:val="16"/>
                <w:szCs w:val="16"/>
              </w:rPr>
              <w:t>表</w:t>
            </w:r>
          </w:p>
        </w:tc>
      </w:tr>
      <w:tr w:rsidR="006D433F" w:rsidTr="00940D50">
        <w:trPr>
          <w:trHeight w:hRule="exact" w:val="335"/>
        </w:trPr>
        <w:tc>
          <w:tcPr>
            <w:tcW w:w="2648" w:type="dxa"/>
            <w:gridSpan w:val="3"/>
            <w:tcBorders>
              <w:top w:val="nil"/>
              <w:left w:val="nil"/>
              <w:bottom w:val="nil"/>
              <w:right w:val="nil"/>
            </w:tcBorders>
            <w:vAlign w:val="bottom"/>
          </w:tcPr>
          <w:p w:rsidR="006D433F" w:rsidRDefault="006D433F"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编制单位：中共铜鼓县纪律检查委员会</w:t>
            </w:r>
          </w:p>
        </w:tc>
        <w:tc>
          <w:tcPr>
            <w:tcW w:w="332" w:type="dxa"/>
            <w:tcBorders>
              <w:top w:val="nil"/>
              <w:left w:val="nil"/>
              <w:bottom w:val="nil"/>
              <w:right w:val="nil"/>
            </w:tcBorders>
            <w:vAlign w:val="bottom"/>
          </w:tcPr>
          <w:p w:rsidR="006D433F" w:rsidRDefault="006D433F" w:rsidP="00940D50">
            <w:pPr>
              <w:widowControl/>
              <w:spacing w:line="300" w:lineRule="exact"/>
              <w:jc w:val="left"/>
              <w:rPr>
                <w:rFonts w:ascii="Arial" w:hAnsi="Arial" w:cs="Arial"/>
                <w:color w:val="000000"/>
                <w:kern w:val="0"/>
                <w:sz w:val="16"/>
                <w:szCs w:val="16"/>
              </w:rPr>
            </w:pPr>
          </w:p>
        </w:tc>
        <w:tc>
          <w:tcPr>
            <w:tcW w:w="238" w:type="dxa"/>
            <w:tcBorders>
              <w:top w:val="nil"/>
              <w:left w:val="nil"/>
              <w:bottom w:val="nil"/>
              <w:right w:val="nil"/>
            </w:tcBorders>
            <w:vAlign w:val="bottom"/>
          </w:tcPr>
          <w:p w:rsidR="006D433F" w:rsidRDefault="006D433F" w:rsidP="00940D50">
            <w:pPr>
              <w:widowControl/>
              <w:spacing w:line="300" w:lineRule="exact"/>
              <w:jc w:val="left"/>
              <w:rPr>
                <w:rFonts w:ascii="Arial" w:hAnsi="Arial" w:cs="Arial"/>
                <w:color w:val="000000"/>
                <w:kern w:val="0"/>
                <w:sz w:val="16"/>
                <w:szCs w:val="16"/>
              </w:rPr>
            </w:pPr>
          </w:p>
        </w:tc>
        <w:tc>
          <w:tcPr>
            <w:tcW w:w="2596" w:type="dxa"/>
            <w:gridSpan w:val="3"/>
            <w:tcBorders>
              <w:top w:val="nil"/>
              <w:left w:val="nil"/>
              <w:bottom w:val="nil"/>
              <w:right w:val="nil"/>
            </w:tcBorders>
            <w:vAlign w:val="bottom"/>
          </w:tcPr>
          <w:p w:rsidR="006D433F" w:rsidRDefault="00DB48C2" w:rsidP="00940D50">
            <w:pPr>
              <w:widowControl/>
              <w:spacing w:line="300" w:lineRule="exact"/>
              <w:jc w:val="left"/>
              <w:rPr>
                <w:rFonts w:ascii="Arial" w:hAnsi="Arial" w:cs="Arial"/>
                <w:color w:val="000000"/>
                <w:kern w:val="0"/>
                <w:sz w:val="16"/>
                <w:szCs w:val="16"/>
              </w:rPr>
            </w:pPr>
            <w:r>
              <w:rPr>
                <w:rFonts w:ascii="Arial" w:hAnsi="Arial" w:cs="Arial" w:hint="eastAsia"/>
                <w:color w:val="000000"/>
                <w:kern w:val="0"/>
                <w:sz w:val="16"/>
                <w:szCs w:val="16"/>
              </w:rPr>
              <w:t>2021</w:t>
            </w:r>
            <w:r>
              <w:rPr>
                <w:rFonts w:ascii="Arial" w:hAnsi="Arial" w:cs="Arial" w:hint="eastAsia"/>
                <w:color w:val="000000"/>
                <w:kern w:val="0"/>
                <w:sz w:val="16"/>
                <w:szCs w:val="16"/>
              </w:rPr>
              <w:t>年度</w:t>
            </w:r>
          </w:p>
        </w:tc>
        <w:tc>
          <w:tcPr>
            <w:tcW w:w="1436" w:type="dxa"/>
            <w:gridSpan w:val="3"/>
            <w:tcBorders>
              <w:top w:val="nil"/>
              <w:left w:val="nil"/>
              <w:bottom w:val="nil"/>
              <w:right w:val="nil"/>
            </w:tcBorders>
            <w:vAlign w:val="bottom"/>
          </w:tcPr>
          <w:p w:rsidR="006D433F" w:rsidRDefault="006D433F" w:rsidP="00940D50">
            <w:pPr>
              <w:widowControl/>
              <w:spacing w:line="300" w:lineRule="exact"/>
              <w:jc w:val="left"/>
              <w:rPr>
                <w:rFonts w:ascii="Arial" w:hAnsi="Arial" w:cs="Arial"/>
                <w:color w:val="000000"/>
                <w:kern w:val="0"/>
                <w:sz w:val="16"/>
                <w:szCs w:val="16"/>
              </w:rPr>
            </w:pPr>
          </w:p>
        </w:tc>
        <w:tc>
          <w:tcPr>
            <w:tcW w:w="2244" w:type="dxa"/>
            <w:gridSpan w:val="2"/>
            <w:tcBorders>
              <w:top w:val="nil"/>
              <w:left w:val="nil"/>
              <w:bottom w:val="single" w:sz="4" w:space="0" w:color="000000"/>
              <w:right w:val="nil"/>
            </w:tcBorders>
            <w:vAlign w:val="bottom"/>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金额单位：万元</w:t>
            </w:r>
          </w:p>
        </w:tc>
      </w:tr>
      <w:tr w:rsidR="006D433F" w:rsidTr="00940D50">
        <w:trPr>
          <w:trHeight w:hRule="exact" w:val="327"/>
        </w:trPr>
        <w:tc>
          <w:tcPr>
            <w:tcW w:w="3401" w:type="dxa"/>
            <w:gridSpan w:val="6"/>
            <w:tcBorders>
              <w:top w:val="single" w:sz="4" w:space="0" w:color="000000"/>
              <w:left w:val="single" w:sz="4" w:space="0" w:color="000000"/>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收</w:t>
            </w:r>
            <w:r>
              <w:rPr>
                <w:rFonts w:ascii="宋体" w:hAnsi="宋体" w:cs="Arial"/>
                <w:color w:val="000000"/>
                <w:kern w:val="0"/>
                <w:sz w:val="16"/>
                <w:szCs w:val="16"/>
              </w:rPr>
              <w:t xml:space="preserve">     </w:t>
            </w:r>
            <w:r>
              <w:rPr>
                <w:rFonts w:ascii="宋体" w:hAnsi="宋体" w:cs="Arial" w:hint="eastAsia"/>
                <w:color w:val="000000"/>
                <w:kern w:val="0"/>
                <w:sz w:val="16"/>
                <w:szCs w:val="16"/>
              </w:rPr>
              <w:t>入</w:t>
            </w:r>
          </w:p>
        </w:tc>
        <w:tc>
          <w:tcPr>
            <w:tcW w:w="6093" w:type="dxa"/>
            <w:gridSpan w:val="7"/>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支</w:t>
            </w:r>
            <w:r>
              <w:rPr>
                <w:rFonts w:ascii="宋体" w:hAnsi="宋体" w:cs="Arial"/>
                <w:color w:val="000000"/>
                <w:kern w:val="0"/>
                <w:sz w:val="16"/>
                <w:szCs w:val="16"/>
              </w:rPr>
              <w:t xml:space="preserve">     </w:t>
            </w:r>
            <w:r>
              <w:rPr>
                <w:rFonts w:ascii="宋体" w:hAnsi="宋体" w:cs="Arial" w:hint="eastAsia"/>
                <w:color w:val="000000"/>
                <w:kern w:val="0"/>
                <w:sz w:val="16"/>
                <w:szCs w:val="16"/>
              </w:rPr>
              <w:t>出</w:t>
            </w:r>
          </w:p>
        </w:tc>
      </w:tr>
      <w:tr w:rsidR="006D433F" w:rsidTr="00940D50">
        <w:trPr>
          <w:trHeight w:hRule="exact" w:val="327"/>
        </w:trPr>
        <w:tc>
          <w:tcPr>
            <w:tcW w:w="2099" w:type="dxa"/>
            <w:vMerge w:val="restart"/>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项</w:t>
            </w:r>
            <w:r>
              <w:rPr>
                <w:rFonts w:ascii="宋体" w:hAnsi="宋体" w:cs="Arial"/>
                <w:color w:val="000000"/>
                <w:kern w:val="0"/>
                <w:sz w:val="16"/>
                <w:szCs w:val="16"/>
              </w:rPr>
              <w:t xml:space="preserve">    </w:t>
            </w:r>
            <w:r>
              <w:rPr>
                <w:rFonts w:ascii="宋体" w:hAnsi="宋体" w:cs="Arial" w:hint="eastAsia"/>
                <w:color w:val="000000"/>
                <w:kern w:val="0"/>
                <w:sz w:val="16"/>
                <w:szCs w:val="16"/>
              </w:rPr>
              <w:t>目</w:t>
            </w:r>
          </w:p>
        </w:tc>
        <w:tc>
          <w:tcPr>
            <w:tcW w:w="426"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行次</w:t>
            </w:r>
          </w:p>
        </w:tc>
        <w:tc>
          <w:tcPr>
            <w:tcW w:w="876" w:type="dxa"/>
            <w:gridSpan w:val="4"/>
            <w:vMerge w:val="restart"/>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决算数</w:t>
            </w:r>
          </w:p>
        </w:tc>
        <w:tc>
          <w:tcPr>
            <w:tcW w:w="2102"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项目（按功能分类）</w:t>
            </w:r>
          </w:p>
        </w:tc>
        <w:tc>
          <w:tcPr>
            <w:tcW w:w="542" w:type="dxa"/>
            <w:gridSpan w:val="2"/>
            <w:vMerge w:val="restart"/>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行次</w:t>
            </w:r>
          </w:p>
        </w:tc>
        <w:tc>
          <w:tcPr>
            <w:tcW w:w="3449" w:type="dxa"/>
            <w:gridSpan w:val="4"/>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决算数</w:t>
            </w:r>
          </w:p>
        </w:tc>
      </w:tr>
      <w:tr w:rsidR="006D433F" w:rsidTr="00940D50">
        <w:trPr>
          <w:trHeight w:hRule="exact" w:val="327"/>
        </w:trPr>
        <w:tc>
          <w:tcPr>
            <w:tcW w:w="2099" w:type="dxa"/>
            <w:vMerge/>
            <w:tcBorders>
              <w:top w:val="nil"/>
              <w:left w:val="single" w:sz="4" w:space="0" w:color="000000"/>
              <w:bottom w:val="single" w:sz="4" w:space="0" w:color="000000"/>
              <w:right w:val="single" w:sz="4" w:space="0" w:color="000000"/>
            </w:tcBorders>
            <w:vAlign w:val="center"/>
          </w:tcPr>
          <w:p w:rsidR="006D433F" w:rsidRDefault="006D433F" w:rsidP="00940D50">
            <w:pPr>
              <w:widowControl/>
              <w:spacing w:line="300" w:lineRule="exact"/>
              <w:jc w:val="left"/>
              <w:rPr>
                <w:rFonts w:ascii="宋体" w:cs="Arial"/>
                <w:color w:val="000000"/>
                <w:kern w:val="0"/>
                <w:sz w:val="16"/>
                <w:szCs w:val="16"/>
              </w:rPr>
            </w:pPr>
          </w:p>
        </w:tc>
        <w:tc>
          <w:tcPr>
            <w:tcW w:w="426" w:type="dxa"/>
            <w:vMerge/>
            <w:tcBorders>
              <w:top w:val="nil"/>
              <w:left w:val="nil"/>
              <w:bottom w:val="single" w:sz="4" w:space="0" w:color="000000"/>
              <w:right w:val="single" w:sz="4" w:space="0" w:color="000000"/>
            </w:tcBorders>
            <w:vAlign w:val="center"/>
          </w:tcPr>
          <w:p w:rsidR="006D433F" w:rsidRDefault="006D433F" w:rsidP="00940D50">
            <w:pPr>
              <w:widowControl/>
              <w:spacing w:line="300" w:lineRule="exact"/>
              <w:jc w:val="left"/>
              <w:rPr>
                <w:rFonts w:ascii="宋体" w:cs="Arial"/>
                <w:color w:val="000000"/>
                <w:kern w:val="0"/>
                <w:sz w:val="16"/>
                <w:szCs w:val="16"/>
              </w:rPr>
            </w:pPr>
          </w:p>
        </w:tc>
        <w:tc>
          <w:tcPr>
            <w:tcW w:w="876" w:type="dxa"/>
            <w:gridSpan w:val="4"/>
            <w:vMerge/>
            <w:tcBorders>
              <w:top w:val="nil"/>
              <w:left w:val="nil"/>
              <w:bottom w:val="single" w:sz="4" w:space="0" w:color="000000"/>
              <w:right w:val="single" w:sz="4" w:space="0" w:color="000000"/>
            </w:tcBorders>
            <w:vAlign w:val="center"/>
          </w:tcPr>
          <w:p w:rsidR="006D433F" w:rsidRDefault="006D433F" w:rsidP="00940D50">
            <w:pPr>
              <w:widowControl/>
              <w:spacing w:line="300" w:lineRule="exact"/>
              <w:jc w:val="left"/>
              <w:rPr>
                <w:rFonts w:ascii="宋体" w:cs="Arial"/>
                <w:color w:val="000000"/>
                <w:kern w:val="0"/>
                <w:sz w:val="16"/>
                <w:szCs w:val="16"/>
              </w:rPr>
            </w:pPr>
          </w:p>
        </w:tc>
        <w:tc>
          <w:tcPr>
            <w:tcW w:w="2102" w:type="dxa"/>
            <w:vMerge/>
            <w:tcBorders>
              <w:top w:val="nil"/>
              <w:left w:val="nil"/>
              <w:bottom w:val="single" w:sz="4" w:space="0" w:color="000000"/>
              <w:right w:val="single" w:sz="4" w:space="0" w:color="000000"/>
            </w:tcBorders>
            <w:vAlign w:val="center"/>
          </w:tcPr>
          <w:p w:rsidR="006D433F" w:rsidRDefault="006D433F" w:rsidP="00940D50">
            <w:pPr>
              <w:widowControl/>
              <w:spacing w:line="300" w:lineRule="exact"/>
              <w:jc w:val="left"/>
              <w:rPr>
                <w:rFonts w:ascii="宋体" w:cs="Arial"/>
                <w:color w:val="000000"/>
                <w:kern w:val="0"/>
                <w:sz w:val="16"/>
                <w:szCs w:val="16"/>
              </w:rPr>
            </w:pPr>
          </w:p>
        </w:tc>
        <w:tc>
          <w:tcPr>
            <w:tcW w:w="542" w:type="dxa"/>
            <w:gridSpan w:val="2"/>
            <w:vMerge/>
            <w:tcBorders>
              <w:top w:val="nil"/>
              <w:left w:val="nil"/>
              <w:bottom w:val="single" w:sz="4" w:space="0" w:color="000000"/>
              <w:right w:val="single" w:sz="4" w:space="0" w:color="000000"/>
            </w:tcBorders>
            <w:vAlign w:val="center"/>
          </w:tcPr>
          <w:p w:rsidR="006D433F" w:rsidRDefault="006D433F" w:rsidP="00940D50">
            <w:pPr>
              <w:widowControl/>
              <w:spacing w:line="300" w:lineRule="exact"/>
              <w:jc w:val="left"/>
              <w:rPr>
                <w:rFonts w:ascii="宋体" w:cs="Arial"/>
                <w:color w:val="000000"/>
                <w:kern w:val="0"/>
                <w:sz w:val="16"/>
                <w:szCs w:val="16"/>
              </w:rPr>
            </w:pPr>
          </w:p>
        </w:tc>
        <w:tc>
          <w:tcPr>
            <w:tcW w:w="750" w:type="dxa"/>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小计</w:t>
            </w:r>
          </w:p>
        </w:tc>
        <w:tc>
          <w:tcPr>
            <w:tcW w:w="996" w:type="dxa"/>
            <w:gridSpan w:val="2"/>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一般公共预算财政拨款</w:t>
            </w:r>
          </w:p>
        </w:tc>
        <w:tc>
          <w:tcPr>
            <w:tcW w:w="1703" w:type="dxa"/>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政府性基金预算财政拨款</w:t>
            </w:r>
          </w:p>
        </w:tc>
      </w:tr>
      <w:tr w:rsidR="006D433F"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栏</w:t>
            </w:r>
            <w:r>
              <w:rPr>
                <w:rFonts w:ascii="宋体" w:hAnsi="宋体" w:cs="Arial"/>
                <w:color w:val="000000"/>
                <w:kern w:val="0"/>
                <w:sz w:val="16"/>
                <w:szCs w:val="16"/>
              </w:rPr>
              <w:t xml:space="preserve">    </w:t>
            </w:r>
            <w:r>
              <w:rPr>
                <w:rFonts w:ascii="宋体" w:hAnsi="宋体" w:cs="Arial" w:hint="eastAsia"/>
                <w:color w:val="000000"/>
                <w:kern w:val="0"/>
                <w:sz w:val="16"/>
                <w:szCs w:val="16"/>
              </w:rPr>
              <w:t>次</w:t>
            </w:r>
          </w:p>
        </w:tc>
        <w:tc>
          <w:tcPr>
            <w:tcW w:w="426" w:type="dxa"/>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 xml:space="preserve">　</w:t>
            </w:r>
          </w:p>
        </w:tc>
        <w:tc>
          <w:tcPr>
            <w:tcW w:w="876" w:type="dxa"/>
            <w:gridSpan w:val="4"/>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w:t>
            </w:r>
          </w:p>
        </w:tc>
        <w:tc>
          <w:tcPr>
            <w:tcW w:w="2102" w:type="dxa"/>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栏</w:t>
            </w:r>
            <w:r>
              <w:rPr>
                <w:rFonts w:ascii="宋体" w:hAnsi="宋体" w:cs="Arial"/>
                <w:color w:val="000000"/>
                <w:kern w:val="0"/>
                <w:sz w:val="16"/>
                <w:szCs w:val="16"/>
              </w:rPr>
              <w:t xml:space="preserve">    </w:t>
            </w:r>
            <w:r>
              <w:rPr>
                <w:rFonts w:ascii="宋体" w:hAnsi="宋体" w:cs="Arial" w:hint="eastAsia"/>
                <w:color w:val="000000"/>
                <w:kern w:val="0"/>
                <w:sz w:val="16"/>
                <w:szCs w:val="16"/>
              </w:rPr>
              <w:t>次</w:t>
            </w:r>
          </w:p>
        </w:tc>
        <w:tc>
          <w:tcPr>
            <w:tcW w:w="542" w:type="dxa"/>
            <w:gridSpan w:val="2"/>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 xml:space="preserve">　</w:t>
            </w:r>
          </w:p>
        </w:tc>
        <w:tc>
          <w:tcPr>
            <w:tcW w:w="750" w:type="dxa"/>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w:t>
            </w:r>
          </w:p>
        </w:tc>
        <w:tc>
          <w:tcPr>
            <w:tcW w:w="996" w:type="dxa"/>
            <w:gridSpan w:val="2"/>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w:t>
            </w:r>
          </w:p>
        </w:tc>
        <w:tc>
          <w:tcPr>
            <w:tcW w:w="1703" w:type="dxa"/>
            <w:tcBorders>
              <w:top w:val="nil"/>
              <w:left w:val="nil"/>
              <w:bottom w:val="single" w:sz="4" w:space="0" w:color="000000"/>
              <w:right w:val="single" w:sz="4" w:space="0" w:color="000000"/>
            </w:tcBorders>
            <w:shd w:val="clear" w:color="FFFFFF" w:fill="FFFFFF"/>
            <w:vAlign w:val="center"/>
          </w:tcPr>
          <w:p w:rsidR="006D433F" w:rsidRDefault="006D433F"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一、一般公共预算财政拨款</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1843.49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一、一般公共服务支出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33</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1655.55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1665.55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二、政府性基金预算财政拨款</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二、外交支出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34</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三、国防支出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35</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四、公共安全支出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36</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五、教育支出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37</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6</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六、科学技术支出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38</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7</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七、文化旅游体育与传媒支出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39</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8</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八、社会保障和就业支出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40</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118.70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cs="Arial" w:hint="eastAsia"/>
                <w:color w:val="000000"/>
                <w:kern w:val="0"/>
                <w:sz w:val="16"/>
                <w:szCs w:val="16"/>
              </w:rPr>
              <w:t>118.70</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9</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3"/>
                <w:szCs w:val="13"/>
              </w:rPr>
            </w:pPr>
            <w:r>
              <w:rPr>
                <w:rFonts w:ascii="宋体" w:hAnsi="宋体" w:cs="Arial" w:hint="eastAsia"/>
                <w:color w:val="000000"/>
                <w:kern w:val="0"/>
                <w:sz w:val="13"/>
                <w:szCs w:val="13"/>
              </w:rPr>
              <w:t>九、卫生健康支出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41</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52.19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cs="Arial" w:hint="eastAsia"/>
                <w:color w:val="000000"/>
                <w:kern w:val="0"/>
                <w:sz w:val="16"/>
                <w:szCs w:val="16"/>
              </w:rPr>
              <w:t>52.19</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10</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十、节能环保支出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42</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11</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十一、城乡社区支出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43</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12</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十二、农林水支出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44</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13</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十三、交通运输支出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45</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14</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十四、资源勘探信息等支出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46</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15</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十五、商业服务业等支出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47</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16</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十六、金融支出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48</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17</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十七、援助其他地区支出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49</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18</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十八、自然资源海洋气象等支出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50</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19</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十九、住房保障支出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51</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65.42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65.42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20</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二十、粮油物资储备支出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52</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21</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hAnsi="宋体" w:cs="Arial"/>
                <w:color w:val="000000"/>
                <w:kern w:val="0"/>
                <w:sz w:val="16"/>
                <w:szCs w:val="16"/>
              </w:rPr>
            </w:pPr>
            <w:r>
              <w:rPr>
                <w:rFonts w:ascii="宋体" w:hAnsi="宋体" w:cs="Arial" w:hint="eastAsia"/>
                <w:color w:val="000000"/>
                <w:kern w:val="0"/>
                <w:sz w:val="16"/>
                <w:szCs w:val="16"/>
              </w:rPr>
              <w:t>二十一、国有资本经营预算支出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53</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222</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二十二、灾害防治及应急管理支出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54</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233</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二十三、其他支出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55</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24</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二十四、债务还本支出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56</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25</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二十五、债务付息支出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57</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hAnsi="宋体" w:cs="Arial"/>
                <w:b/>
                <w:bCs/>
                <w:color w:val="000000"/>
                <w:kern w:val="0"/>
                <w:sz w:val="16"/>
                <w:szCs w:val="16"/>
              </w:rPr>
            </w:pP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26</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p>
        </w:tc>
        <w:tc>
          <w:tcPr>
            <w:tcW w:w="2102" w:type="dxa"/>
            <w:tcBorders>
              <w:top w:val="nil"/>
              <w:left w:val="nil"/>
              <w:bottom w:val="single" w:sz="4" w:space="0" w:color="000000"/>
              <w:right w:val="single" w:sz="4" w:space="0" w:color="000000"/>
            </w:tcBorders>
            <w:shd w:val="clear" w:color="FFFFFF" w:fill="FFFFFF"/>
            <w:vAlign w:val="center"/>
          </w:tcPr>
          <w:p w:rsidR="00881951" w:rsidRPr="00341EF3" w:rsidRDefault="00881951" w:rsidP="00940D50">
            <w:pPr>
              <w:widowControl/>
              <w:spacing w:line="300" w:lineRule="exact"/>
              <w:jc w:val="center"/>
              <w:rPr>
                <w:rFonts w:ascii="宋体" w:hAnsi="宋体" w:cs="Arial"/>
                <w:bCs/>
                <w:color w:val="000000"/>
                <w:kern w:val="0"/>
                <w:sz w:val="16"/>
                <w:szCs w:val="16"/>
              </w:rPr>
            </w:pPr>
            <w:r w:rsidRPr="00341EF3">
              <w:rPr>
                <w:rFonts w:ascii="宋体" w:hAnsi="宋体" w:cs="Arial" w:hint="eastAsia"/>
                <w:bCs/>
                <w:color w:val="000000"/>
                <w:kern w:val="0"/>
                <w:sz w:val="16"/>
                <w:szCs w:val="16"/>
              </w:rPr>
              <w:t>二十六、抗</w:t>
            </w:r>
            <w:proofErr w:type="gramStart"/>
            <w:r w:rsidRPr="00341EF3">
              <w:rPr>
                <w:rFonts w:ascii="宋体" w:hAnsi="宋体" w:cs="Arial" w:hint="eastAsia"/>
                <w:bCs/>
                <w:color w:val="000000"/>
                <w:kern w:val="0"/>
                <w:sz w:val="16"/>
                <w:szCs w:val="16"/>
              </w:rPr>
              <w:t>疫</w:t>
            </w:r>
            <w:proofErr w:type="gramEnd"/>
            <w:r w:rsidRPr="00341EF3">
              <w:rPr>
                <w:rFonts w:ascii="宋体" w:hAnsi="宋体" w:cs="Arial" w:hint="eastAsia"/>
                <w:bCs/>
                <w:color w:val="000000"/>
                <w:kern w:val="0"/>
                <w:sz w:val="16"/>
                <w:szCs w:val="16"/>
              </w:rPr>
              <w:t>特别国债安排支出</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58</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hAnsi="宋体" w:cs="Arial"/>
                <w:color w:val="000000"/>
                <w:kern w:val="0"/>
                <w:sz w:val="16"/>
                <w:szCs w:val="16"/>
              </w:rPr>
            </w:pP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hAnsi="宋体" w:cs="Arial"/>
                <w:color w:val="000000"/>
                <w:kern w:val="0"/>
                <w:sz w:val="16"/>
                <w:szCs w:val="16"/>
              </w:rPr>
            </w:pP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b/>
                <w:bCs/>
                <w:color w:val="000000"/>
                <w:kern w:val="0"/>
                <w:sz w:val="16"/>
                <w:szCs w:val="16"/>
              </w:rPr>
            </w:pPr>
            <w:r>
              <w:rPr>
                <w:rFonts w:ascii="宋体" w:hAnsi="宋体" w:cs="Arial" w:hint="eastAsia"/>
                <w:b/>
                <w:bCs/>
                <w:color w:val="000000"/>
                <w:kern w:val="0"/>
                <w:sz w:val="16"/>
                <w:szCs w:val="16"/>
              </w:rPr>
              <w:t>本年收入合计</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277</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cs="Arial" w:hint="eastAsia"/>
                <w:color w:val="000000"/>
                <w:kern w:val="0"/>
                <w:sz w:val="16"/>
                <w:szCs w:val="16"/>
              </w:rPr>
              <w:t>1843.49</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b/>
                <w:bCs/>
                <w:color w:val="000000"/>
                <w:kern w:val="0"/>
                <w:sz w:val="16"/>
                <w:szCs w:val="16"/>
              </w:rPr>
            </w:pPr>
            <w:r>
              <w:rPr>
                <w:rFonts w:ascii="宋体" w:hAnsi="宋体" w:cs="Arial" w:hint="eastAsia"/>
                <w:b/>
                <w:bCs/>
                <w:color w:val="000000"/>
                <w:kern w:val="0"/>
                <w:sz w:val="16"/>
                <w:szCs w:val="16"/>
              </w:rPr>
              <w:t>本年支出合计</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59</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1901.87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cs="Arial" w:hint="eastAsia"/>
                <w:color w:val="000000"/>
                <w:kern w:val="0"/>
                <w:sz w:val="16"/>
                <w:szCs w:val="16"/>
              </w:rPr>
              <w:t>1901.87</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年初财政拨款结转和结余</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28</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cs="Arial" w:hint="eastAsia"/>
                <w:color w:val="000000"/>
                <w:kern w:val="0"/>
                <w:sz w:val="16"/>
                <w:szCs w:val="16"/>
              </w:rPr>
              <w:t>402.84</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年末财政拨款结转和结余</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cs="Arial" w:hint="eastAsia"/>
                <w:color w:val="000000"/>
                <w:kern w:val="0"/>
                <w:sz w:val="16"/>
                <w:szCs w:val="16"/>
              </w:rPr>
              <w:t>60</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344.47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cs="Arial" w:hint="eastAsia"/>
                <w:color w:val="000000"/>
                <w:kern w:val="0"/>
                <w:sz w:val="16"/>
                <w:szCs w:val="16"/>
              </w:rPr>
              <w:t>344.47</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一、一般公共预算财政拨款</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29</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cs="Arial" w:hint="eastAsia"/>
                <w:color w:val="000000"/>
                <w:kern w:val="0"/>
                <w:sz w:val="16"/>
                <w:szCs w:val="16"/>
              </w:rPr>
              <w:t>402.84</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cs="Arial" w:hint="eastAsia"/>
                <w:color w:val="000000"/>
                <w:kern w:val="0"/>
                <w:sz w:val="16"/>
                <w:szCs w:val="16"/>
              </w:rPr>
              <w:t>61</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二、政府性基金预算财政拨款</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30</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cs="Arial" w:hint="eastAsia"/>
                <w:color w:val="000000"/>
                <w:kern w:val="0"/>
                <w:sz w:val="16"/>
                <w:szCs w:val="16"/>
              </w:rPr>
              <w:t>62</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327"/>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Pr="00DB48C2" w:rsidRDefault="00881951" w:rsidP="00940D50">
            <w:pPr>
              <w:widowControl/>
              <w:spacing w:line="300" w:lineRule="exact"/>
              <w:jc w:val="left"/>
              <w:rPr>
                <w:rFonts w:ascii="宋体" w:cs="Arial"/>
                <w:color w:val="000000"/>
                <w:kern w:val="0"/>
                <w:sz w:val="14"/>
                <w:szCs w:val="14"/>
              </w:rPr>
            </w:pPr>
            <w:r w:rsidRPr="00DB48C2">
              <w:rPr>
                <w:rFonts w:ascii="宋体" w:hAnsi="宋体" w:cs="Arial" w:hint="eastAsia"/>
                <w:color w:val="000000"/>
                <w:kern w:val="0"/>
                <w:sz w:val="14"/>
                <w:szCs w:val="14"/>
              </w:rPr>
              <w:t>三、国有资本经营预算财政拨款</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cs="Arial" w:hint="eastAsia"/>
                <w:color w:val="000000"/>
                <w:kern w:val="0"/>
                <w:sz w:val="16"/>
                <w:szCs w:val="16"/>
              </w:rPr>
              <w:t>31</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cs="Arial" w:hint="eastAsia"/>
                <w:color w:val="000000"/>
                <w:kern w:val="0"/>
                <w:sz w:val="16"/>
                <w:szCs w:val="16"/>
              </w:rPr>
              <w:t>63</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r>
      <w:tr w:rsidR="00881951" w:rsidTr="00940D50">
        <w:trPr>
          <w:trHeight w:hRule="exact" w:val="435"/>
        </w:trPr>
        <w:tc>
          <w:tcPr>
            <w:tcW w:w="2099" w:type="dxa"/>
            <w:tcBorders>
              <w:top w:val="nil"/>
              <w:left w:val="single" w:sz="4" w:space="0" w:color="000000"/>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b/>
                <w:bCs/>
                <w:color w:val="000000"/>
                <w:kern w:val="0"/>
                <w:sz w:val="16"/>
                <w:szCs w:val="16"/>
              </w:rPr>
            </w:pPr>
            <w:r>
              <w:rPr>
                <w:rFonts w:ascii="宋体" w:hAnsi="宋体" w:cs="Arial" w:hint="eastAsia"/>
                <w:b/>
                <w:bCs/>
                <w:color w:val="000000"/>
                <w:kern w:val="0"/>
                <w:sz w:val="16"/>
                <w:szCs w:val="16"/>
              </w:rPr>
              <w:t>总计</w:t>
            </w:r>
          </w:p>
        </w:tc>
        <w:tc>
          <w:tcPr>
            <w:tcW w:w="426"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cs="Arial" w:hint="eastAsia"/>
                <w:color w:val="000000"/>
                <w:kern w:val="0"/>
                <w:sz w:val="16"/>
                <w:szCs w:val="16"/>
              </w:rPr>
              <w:t>32</w:t>
            </w:r>
          </w:p>
        </w:tc>
        <w:tc>
          <w:tcPr>
            <w:tcW w:w="876" w:type="dxa"/>
            <w:gridSpan w:val="4"/>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2246.33　</w:t>
            </w:r>
          </w:p>
        </w:tc>
        <w:tc>
          <w:tcPr>
            <w:tcW w:w="2102" w:type="dxa"/>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b/>
                <w:bCs/>
                <w:color w:val="000000"/>
                <w:kern w:val="0"/>
                <w:sz w:val="16"/>
                <w:szCs w:val="16"/>
              </w:rPr>
            </w:pPr>
            <w:r>
              <w:rPr>
                <w:rFonts w:ascii="宋体" w:hAnsi="宋体" w:cs="Arial" w:hint="eastAsia"/>
                <w:b/>
                <w:bCs/>
                <w:color w:val="000000"/>
                <w:kern w:val="0"/>
                <w:sz w:val="16"/>
                <w:szCs w:val="16"/>
              </w:rPr>
              <w:t>总计</w:t>
            </w:r>
          </w:p>
        </w:tc>
        <w:tc>
          <w:tcPr>
            <w:tcW w:w="542" w:type="dxa"/>
            <w:gridSpan w:val="2"/>
            <w:tcBorders>
              <w:top w:val="nil"/>
              <w:left w:val="nil"/>
              <w:bottom w:val="single" w:sz="4" w:space="0" w:color="000000"/>
              <w:right w:val="single" w:sz="4" w:space="0" w:color="000000"/>
            </w:tcBorders>
            <w:shd w:val="clear" w:color="FFFFFF" w:fill="FFFFFF"/>
            <w:vAlign w:val="center"/>
          </w:tcPr>
          <w:p w:rsidR="00881951" w:rsidRDefault="00881951" w:rsidP="00940D50">
            <w:pPr>
              <w:widowControl/>
              <w:spacing w:line="300" w:lineRule="exact"/>
              <w:jc w:val="center"/>
              <w:rPr>
                <w:rFonts w:ascii="宋体" w:cs="Arial"/>
                <w:color w:val="000000"/>
                <w:kern w:val="0"/>
                <w:sz w:val="16"/>
                <w:szCs w:val="16"/>
              </w:rPr>
            </w:pPr>
            <w:r>
              <w:rPr>
                <w:rFonts w:ascii="宋体" w:cs="Arial" w:hint="eastAsia"/>
                <w:color w:val="000000"/>
                <w:kern w:val="0"/>
                <w:sz w:val="16"/>
                <w:szCs w:val="16"/>
              </w:rPr>
              <w:t>64</w:t>
            </w:r>
          </w:p>
        </w:tc>
        <w:tc>
          <w:tcPr>
            <w:tcW w:w="750"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2246.33　</w:t>
            </w:r>
          </w:p>
        </w:tc>
        <w:tc>
          <w:tcPr>
            <w:tcW w:w="996" w:type="dxa"/>
            <w:gridSpan w:val="2"/>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2246.33　</w:t>
            </w:r>
          </w:p>
        </w:tc>
        <w:tc>
          <w:tcPr>
            <w:tcW w:w="1703" w:type="dxa"/>
            <w:tcBorders>
              <w:top w:val="nil"/>
              <w:left w:val="nil"/>
              <w:bottom w:val="single" w:sz="4" w:space="0" w:color="000000"/>
              <w:right w:val="single" w:sz="4" w:space="0" w:color="000000"/>
            </w:tcBorders>
            <w:shd w:val="clear" w:color="auto" w:fill="FFFFFF"/>
            <w:vAlign w:val="center"/>
          </w:tcPr>
          <w:p w:rsidR="00881951" w:rsidRDefault="00881951" w:rsidP="00940D50">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bl>
    <w:p w:rsidR="006D433F" w:rsidRDefault="006D433F" w:rsidP="006D433F">
      <w:pPr>
        <w:autoSpaceDE w:val="0"/>
        <w:autoSpaceDN w:val="0"/>
        <w:adjustRightInd w:val="0"/>
        <w:spacing w:line="360" w:lineRule="auto"/>
        <w:jc w:val="left"/>
        <w:rPr>
          <w:rFonts w:ascii="宋体" w:cs="仿宋_GB2312"/>
          <w:kern w:val="0"/>
          <w:sz w:val="16"/>
          <w:szCs w:val="16"/>
        </w:rPr>
      </w:pPr>
      <w:r>
        <w:rPr>
          <w:rFonts w:ascii="宋体" w:hAnsi="宋体" w:cs="仿宋_GB2312" w:hint="eastAsia"/>
          <w:kern w:val="0"/>
          <w:sz w:val="16"/>
          <w:szCs w:val="16"/>
        </w:rPr>
        <w:t>注：本表反映部门本年度一般公共预算财政拨款和政府性基金预算财政拨款的总收支和年末结转结余情况。</w:t>
      </w:r>
    </w:p>
    <w:p w:rsidR="006D433F" w:rsidRDefault="006D433F" w:rsidP="006D433F">
      <w:pPr>
        <w:autoSpaceDE w:val="0"/>
        <w:autoSpaceDN w:val="0"/>
        <w:adjustRightInd w:val="0"/>
        <w:spacing w:line="360" w:lineRule="auto"/>
        <w:jc w:val="left"/>
        <w:rPr>
          <w:rFonts w:ascii="宋体" w:cs="仿宋_GB2312"/>
          <w:kern w:val="0"/>
          <w:sz w:val="16"/>
          <w:szCs w:val="16"/>
        </w:rPr>
      </w:pPr>
    </w:p>
    <w:tbl>
      <w:tblPr>
        <w:tblW w:w="8587" w:type="dxa"/>
        <w:tblInd w:w="736" w:type="dxa"/>
        <w:tblLayout w:type="fixed"/>
        <w:tblLook w:val="00A0"/>
      </w:tblPr>
      <w:tblGrid>
        <w:gridCol w:w="496"/>
        <w:gridCol w:w="496"/>
        <w:gridCol w:w="496"/>
        <w:gridCol w:w="1585"/>
        <w:gridCol w:w="1686"/>
        <w:gridCol w:w="1701"/>
        <w:gridCol w:w="2127"/>
      </w:tblGrid>
      <w:tr w:rsidR="006D433F" w:rsidTr="006D433F">
        <w:trPr>
          <w:trHeight w:val="482"/>
        </w:trPr>
        <w:tc>
          <w:tcPr>
            <w:tcW w:w="8587" w:type="dxa"/>
            <w:gridSpan w:val="7"/>
            <w:tcBorders>
              <w:top w:val="nil"/>
              <w:left w:val="nil"/>
              <w:bottom w:val="nil"/>
              <w:right w:val="nil"/>
            </w:tcBorders>
            <w:vAlign w:val="bottom"/>
          </w:tcPr>
          <w:p w:rsidR="006D433F" w:rsidRDefault="006D433F" w:rsidP="006D433F">
            <w:pPr>
              <w:widowControl/>
              <w:jc w:val="center"/>
              <w:rPr>
                <w:rFonts w:ascii="宋体" w:cs="Arial"/>
                <w:b/>
                <w:bCs/>
                <w:color w:val="000000"/>
                <w:kern w:val="0"/>
                <w:sz w:val="22"/>
                <w:szCs w:val="22"/>
              </w:rPr>
            </w:pPr>
            <w:r>
              <w:rPr>
                <w:rFonts w:ascii="宋体" w:hAnsi="宋体" w:cs="Arial" w:hint="eastAsia"/>
                <w:b/>
                <w:bCs/>
                <w:color w:val="000000"/>
                <w:kern w:val="0"/>
                <w:sz w:val="22"/>
                <w:szCs w:val="22"/>
              </w:rPr>
              <w:lastRenderedPageBreak/>
              <w:t>一般公共预算财政拨款支出决算表</w:t>
            </w:r>
          </w:p>
        </w:tc>
      </w:tr>
      <w:tr w:rsidR="006D433F" w:rsidTr="006D433F">
        <w:trPr>
          <w:trHeight w:val="256"/>
        </w:trPr>
        <w:tc>
          <w:tcPr>
            <w:tcW w:w="496"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496"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496"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1585"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1686"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20"/>
                <w:szCs w:val="20"/>
              </w:rPr>
            </w:pPr>
          </w:p>
        </w:tc>
        <w:tc>
          <w:tcPr>
            <w:tcW w:w="3828" w:type="dxa"/>
            <w:gridSpan w:val="2"/>
            <w:tcBorders>
              <w:top w:val="nil"/>
              <w:left w:val="nil"/>
              <w:bottom w:val="nil"/>
              <w:right w:val="nil"/>
            </w:tcBorders>
            <w:vAlign w:val="bottom"/>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公开</w:t>
            </w:r>
            <w:r>
              <w:rPr>
                <w:rFonts w:ascii="宋体" w:hAnsi="宋体" w:cs="Arial"/>
                <w:color w:val="000000"/>
                <w:kern w:val="0"/>
                <w:sz w:val="20"/>
                <w:szCs w:val="20"/>
              </w:rPr>
              <w:t>05</w:t>
            </w:r>
            <w:r>
              <w:rPr>
                <w:rFonts w:ascii="宋体" w:hAnsi="宋体" w:cs="Arial" w:hint="eastAsia"/>
                <w:color w:val="000000"/>
                <w:kern w:val="0"/>
                <w:sz w:val="20"/>
                <w:szCs w:val="20"/>
              </w:rPr>
              <w:t>表</w:t>
            </w:r>
          </w:p>
        </w:tc>
      </w:tr>
      <w:tr w:rsidR="006D433F" w:rsidTr="006D433F">
        <w:trPr>
          <w:trHeight w:val="256"/>
        </w:trPr>
        <w:tc>
          <w:tcPr>
            <w:tcW w:w="3073" w:type="dxa"/>
            <w:gridSpan w:val="4"/>
            <w:tcBorders>
              <w:top w:val="nil"/>
              <w:left w:val="nil"/>
              <w:bottom w:val="nil"/>
              <w:right w:val="nil"/>
            </w:tcBorders>
            <w:vAlign w:val="bottom"/>
          </w:tcPr>
          <w:p w:rsidR="006D433F" w:rsidRDefault="006D433F" w:rsidP="006D433F">
            <w:pPr>
              <w:widowControl/>
              <w:jc w:val="left"/>
              <w:rPr>
                <w:rFonts w:ascii="宋体" w:cs="Arial"/>
                <w:color w:val="000000"/>
                <w:kern w:val="0"/>
                <w:sz w:val="18"/>
                <w:szCs w:val="18"/>
              </w:rPr>
            </w:pPr>
            <w:r>
              <w:rPr>
                <w:rFonts w:ascii="宋体" w:hAnsi="宋体" w:cs="Arial" w:hint="eastAsia"/>
                <w:color w:val="000000"/>
                <w:kern w:val="0"/>
                <w:sz w:val="18"/>
                <w:szCs w:val="18"/>
              </w:rPr>
              <w:t>编制单位：</w:t>
            </w:r>
            <w:r>
              <w:rPr>
                <w:rFonts w:ascii="宋体" w:hAnsi="宋体" w:cs="Arial" w:hint="eastAsia"/>
                <w:color w:val="000000"/>
                <w:kern w:val="0"/>
                <w:sz w:val="16"/>
                <w:szCs w:val="16"/>
              </w:rPr>
              <w:t>中共铜鼓县纪律检查委员会</w:t>
            </w:r>
          </w:p>
        </w:tc>
        <w:tc>
          <w:tcPr>
            <w:tcW w:w="1686" w:type="dxa"/>
            <w:tcBorders>
              <w:top w:val="nil"/>
              <w:left w:val="nil"/>
              <w:bottom w:val="nil"/>
              <w:right w:val="nil"/>
            </w:tcBorders>
            <w:vAlign w:val="bottom"/>
          </w:tcPr>
          <w:p w:rsidR="006D433F" w:rsidRDefault="006D433F" w:rsidP="00881951">
            <w:pPr>
              <w:widowControl/>
              <w:jc w:val="center"/>
              <w:rPr>
                <w:rFonts w:ascii="宋体" w:cs="Arial"/>
                <w:color w:val="000000"/>
                <w:kern w:val="0"/>
                <w:sz w:val="18"/>
                <w:szCs w:val="18"/>
              </w:rPr>
            </w:pPr>
            <w:r>
              <w:rPr>
                <w:rFonts w:ascii="宋体" w:hAnsi="宋体" w:cs="Arial"/>
                <w:color w:val="000000"/>
                <w:kern w:val="0"/>
                <w:sz w:val="18"/>
                <w:szCs w:val="18"/>
              </w:rPr>
              <w:t>20</w:t>
            </w:r>
            <w:r w:rsidR="00881951">
              <w:rPr>
                <w:rFonts w:ascii="宋体" w:hAnsi="宋体" w:cs="Arial" w:hint="eastAsia"/>
                <w:color w:val="000000"/>
                <w:kern w:val="0"/>
                <w:sz w:val="18"/>
                <w:szCs w:val="18"/>
              </w:rPr>
              <w:t>21</w:t>
            </w:r>
            <w:r>
              <w:rPr>
                <w:rFonts w:ascii="宋体" w:hAnsi="宋体" w:cs="Arial" w:hint="eastAsia"/>
                <w:color w:val="000000"/>
                <w:kern w:val="0"/>
                <w:sz w:val="18"/>
                <w:szCs w:val="18"/>
              </w:rPr>
              <w:t>年度</w:t>
            </w:r>
          </w:p>
        </w:tc>
        <w:tc>
          <w:tcPr>
            <w:tcW w:w="3828" w:type="dxa"/>
            <w:gridSpan w:val="2"/>
            <w:tcBorders>
              <w:top w:val="nil"/>
              <w:left w:val="nil"/>
              <w:bottom w:val="single" w:sz="4" w:space="0" w:color="000000"/>
              <w:right w:val="nil"/>
            </w:tcBorders>
            <w:vAlign w:val="bottom"/>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金额单位：万元</w:t>
            </w:r>
          </w:p>
        </w:tc>
      </w:tr>
      <w:tr w:rsidR="006D433F" w:rsidTr="006D433F">
        <w:trPr>
          <w:trHeight w:val="309"/>
        </w:trPr>
        <w:tc>
          <w:tcPr>
            <w:tcW w:w="3073"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项</w:t>
            </w:r>
            <w:r>
              <w:rPr>
                <w:rFonts w:ascii="宋体" w:hAnsi="宋体" w:cs="Arial"/>
                <w:color w:val="000000"/>
                <w:kern w:val="0"/>
                <w:sz w:val="18"/>
                <w:szCs w:val="18"/>
              </w:rPr>
              <w:t xml:space="preserve">    </w:t>
            </w:r>
            <w:r>
              <w:rPr>
                <w:rFonts w:ascii="宋体" w:hAnsi="宋体" w:cs="Arial" w:hint="eastAsia"/>
                <w:color w:val="000000"/>
                <w:kern w:val="0"/>
                <w:sz w:val="18"/>
                <w:szCs w:val="18"/>
              </w:rPr>
              <w:t>目</w:t>
            </w:r>
          </w:p>
        </w:tc>
        <w:tc>
          <w:tcPr>
            <w:tcW w:w="1686" w:type="dxa"/>
            <w:vMerge w:val="restart"/>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本年支出合计</w:t>
            </w:r>
          </w:p>
        </w:tc>
        <w:tc>
          <w:tcPr>
            <w:tcW w:w="1701"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基本支出</w:t>
            </w:r>
          </w:p>
        </w:tc>
        <w:tc>
          <w:tcPr>
            <w:tcW w:w="2127"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项目支出</w:t>
            </w:r>
          </w:p>
        </w:tc>
      </w:tr>
      <w:tr w:rsidR="006D433F" w:rsidTr="006D433F">
        <w:trPr>
          <w:trHeight w:val="581"/>
        </w:trPr>
        <w:tc>
          <w:tcPr>
            <w:tcW w:w="1488" w:type="dxa"/>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18"/>
                <w:szCs w:val="18"/>
              </w:rPr>
            </w:pPr>
            <w:r>
              <w:rPr>
                <w:rFonts w:ascii="宋体" w:hAnsi="宋体" w:cs="Arial" w:hint="eastAsia"/>
                <w:color w:val="000000"/>
                <w:kern w:val="0"/>
                <w:sz w:val="18"/>
                <w:szCs w:val="18"/>
              </w:rPr>
              <w:t>支出功能分类</w:t>
            </w:r>
            <w:r>
              <w:rPr>
                <w:rFonts w:ascii="宋体" w:hAnsi="宋体" w:cs="Arial"/>
                <w:color w:val="000000"/>
                <w:kern w:val="0"/>
                <w:sz w:val="18"/>
                <w:szCs w:val="18"/>
              </w:rPr>
              <w:t xml:space="preserve">  </w:t>
            </w:r>
            <w:r>
              <w:rPr>
                <w:rFonts w:ascii="宋体" w:hAnsi="宋体" w:cs="Arial" w:hint="eastAsia"/>
                <w:color w:val="000000"/>
                <w:kern w:val="0"/>
                <w:sz w:val="18"/>
                <w:szCs w:val="18"/>
              </w:rPr>
              <w:t>科目编码</w:t>
            </w:r>
          </w:p>
        </w:tc>
        <w:tc>
          <w:tcPr>
            <w:tcW w:w="1585"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科目名称</w:t>
            </w:r>
          </w:p>
        </w:tc>
        <w:tc>
          <w:tcPr>
            <w:tcW w:w="1686"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701"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2127"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r>
      <w:tr w:rsidR="006D433F" w:rsidTr="006D433F">
        <w:trPr>
          <w:trHeight w:val="581"/>
        </w:trPr>
        <w:tc>
          <w:tcPr>
            <w:tcW w:w="1488" w:type="dxa"/>
            <w:gridSpan w:val="3"/>
            <w:vMerge/>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585"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686"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701"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2127"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r>
      <w:tr w:rsidR="006D433F" w:rsidTr="006D433F">
        <w:trPr>
          <w:trHeight w:val="581"/>
        </w:trPr>
        <w:tc>
          <w:tcPr>
            <w:tcW w:w="1488" w:type="dxa"/>
            <w:gridSpan w:val="3"/>
            <w:vMerge/>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585"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686"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701"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2127"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r>
      <w:tr w:rsidR="006D433F" w:rsidTr="006D433F">
        <w:trPr>
          <w:trHeight w:val="309"/>
        </w:trPr>
        <w:tc>
          <w:tcPr>
            <w:tcW w:w="496" w:type="dxa"/>
            <w:vMerge w:val="restart"/>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类</w:t>
            </w:r>
          </w:p>
        </w:tc>
        <w:tc>
          <w:tcPr>
            <w:tcW w:w="496"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款</w:t>
            </w:r>
          </w:p>
        </w:tc>
        <w:tc>
          <w:tcPr>
            <w:tcW w:w="496"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项</w:t>
            </w:r>
          </w:p>
        </w:tc>
        <w:tc>
          <w:tcPr>
            <w:tcW w:w="158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栏次</w:t>
            </w:r>
          </w:p>
        </w:tc>
        <w:tc>
          <w:tcPr>
            <w:tcW w:w="1686"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color w:val="000000"/>
                <w:kern w:val="0"/>
                <w:sz w:val="18"/>
                <w:szCs w:val="18"/>
              </w:rPr>
              <w:t>1</w:t>
            </w:r>
          </w:p>
        </w:tc>
        <w:tc>
          <w:tcPr>
            <w:tcW w:w="1701"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color w:val="000000"/>
                <w:kern w:val="0"/>
                <w:sz w:val="18"/>
                <w:szCs w:val="18"/>
              </w:rPr>
              <w:t>2</w:t>
            </w:r>
          </w:p>
        </w:tc>
        <w:tc>
          <w:tcPr>
            <w:tcW w:w="2127"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color w:val="000000"/>
                <w:kern w:val="0"/>
                <w:sz w:val="18"/>
                <w:szCs w:val="18"/>
              </w:rPr>
              <w:t>3</w:t>
            </w:r>
          </w:p>
        </w:tc>
      </w:tr>
      <w:tr w:rsidR="006D433F" w:rsidTr="006D433F">
        <w:trPr>
          <w:trHeight w:val="309"/>
        </w:trPr>
        <w:tc>
          <w:tcPr>
            <w:tcW w:w="496" w:type="dxa"/>
            <w:vMerge/>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496"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496" w:type="dxa"/>
            <w:vMerge/>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p>
        </w:tc>
        <w:tc>
          <w:tcPr>
            <w:tcW w:w="158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18"/>
                <w:szCs w:val="18"/>
              </w:rPr>
            </w:pPr>
            <w:r>
              <w:rPr>
                <w:rFonts w:ascii="宋体" w:hAnsi="宋体" w:cs="Arial" w:hint="eastAsia"/>
                <w:color w:val="000000"/>
                <w:kern w:val="0"/>
                <w:sz w:val="18"/>
                <w:szCs w:val="18"/>
              </w:rPr>
              <w:t>合计</w:t>
            </w:r>
          </w:p>
        </w:tc>
        <w:tc>
          <w:tcPr>
            <w:tcW w:w="1686" w:type="dxa"/>
            <w:tcBorders>
              <w:top w:val="nil"/>
              <w:left w:val="nil"/>
              <w:bottom w:val="single" w:sz="4" w:space="0" w:color="000000"/>
              <w:right w:val="single" w:sz="4" w:space="0" w:color="000000"/>
            </w:tcBorders>
            <w:shd w:val="clear" w:color="auto" w:fill="FFFFFF"/>
            <w:vAlign w:val="center"/>
          </w:tcPr>
          <w:p w:rsidR="006D433F" w:rsidRDefault="00DF30FD" w:rsidP="006D433F">
            <w:pPr>
              <w:widowControl/>
              <w:jc w:val="right"/>
              <w:rPr>
                <w:rFonts w:ascii="宋体" w:cs="Arial"/>
                <w:color w:val="000000"/>
                <w:kern w:val="0"/>
                <w:sz w:val="18"/>
                <w:szCs w:val="18"/>
              </w:rPr>
            </w:pPr>
            <w:r>
              <w:rPr>
                <w:rFonts w:ascii="宋体" w:cs="Arial" w:hint="eastAsia"/>
                <w:color w:val="000000"/>
                <w:kern w:val="0"/>
                <w:sz w:val="18"/>
                <w:szCs w:val="18"/>
              </w:rPr>
              <w:t>1901.87</w:t>
            </w:r>
          </w:p>
        </w:tc>
        <w:tc>
          <w:tcPr>
            <w:tcW w:w="1701" w:type="dxa"/>
            <w:tcBorders>
              <w:top w:val="nil"/>
              <w:left w:val="nil"/>
              <w:bottom w:val="single" w:sz="4" w:space="0" w:color="000000"/>
              <w:right w:val="single" w:sz="4" w:space="0" w:color="000000"/>
            </w:tcBorders>
            <w:shd w:val="clear" w:color="auto" w:fill="FFFFFF"/>
            <w:vAlign w:val="center"/>
          </w:tcPr>
          <w:p w:rsidR="006D433F" w:rsidRDefault="004072B7" w:rsidP="006D433F">
            <w:pPr>
              <w:widowControl/>
              <w:jc w:val="right"/>
              <w:rPr>
                <w:rFonts w:ascii="宋体" w:cs="Arial"/>
                <w:color w:val="000000"/>
                <w:kern w:val="0"/>
                <w:sz w:val="18"/>
                <w:szCs w:val="18"/>
              </w:rPr>
            </w:pPr>
            <w:r>
              <w:rPr>
                <w:rFonts w:ascii="宋体" w:cs="Arial" w:hint="eastAsia"/>
                <w:color w:val="000000"/>
                <w:kern w:val="0"/>
                <w:sz w:val="18"/>
                <w:szCs w:val="18"/>
              </w:rPr>
              <w:t>1901.87</w:t>
            </w:r>
          </w:p>
        </w:tc>
        <w:tc>
          <w:tcPr>
            <w:tcW w:w="2127"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jc w:val="right"/>
              <w:rPr>
                <w:rFonts w:ascii="宋体" w:cs="Arial"/>
                <w:color w:val="000000"/>
                <w:kern w:val="0"/>
                <w:sz w:val="18"/>
                <w:szCs w:val="18"/>
              </w:rPr>
            </w:pPr>
          </w:p>
        </w:tc>
      </w:tr>
      <w:tr w:rsidR="006D433F"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r>
              <w:rPr>
                <w:rFonts w:ascii="宋体" w:hAnsi="宋体" w:cs="Arial"/>
                <w:color w:val="000000"/>
                <w:kern w:val="0"/>
                <w:sz w:val="18"/>
                <w:szCs w:val="18"/>
              </w:rPr>
              <w:t>201</w:t>
            </w:r>
          </w:p>
        </w:tc>
        <w:tc>
          <w:tcPr>
            <w:tcW w:w="1585" w:type="dxa"/>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r>
              <w:rPr>
                <w:rFonts w:ascii="宋体" w:hAnsi="宋体" w:cs="Arial" w:hint="eastAsia"/>
                <w:color w:val="000000"/>
                <w:kern w:val="0"/>
                <w:sz w:val="18"/>
                <w:szCs w:val="18"/>
              </w:rPr>
              <w:t>一般公共服务支出</w:t>
            </w:r>
          </w:p>
        </w:tc>
        <w:tc>
          <w:tcPr>
            <w:tcW w:w="1686" w:type="dxa"/>
            <w:tcBorders>
              <w:top w:val="nil"/>
              <w:left w:val="nil"/>
              <w:bottom w:val="single" w:sz="4" w:space="0" w:color="000000"/>
              <w:right w:val="single" w:sz="4" w:space="0" w:color="000000"/>
            </w:tcBorders>
            <w:vAlign w:val="center"/>
          </w:tcPr>
          <w:p w:rsidR="006D433F" w:rsidRDefault="00DF30FD" w:rsidP="006D433F">
            <w:pPr>
              <w:widowControl/>
              <w:jc w:val="right"/>
              <w:rPr>
                <w:rFonts w:ascii="宋体" w:cs="Arial"/>
                <w:color w:val="000000"/>
                <w:kern w:val="0"/>
                <w:sz w:val="18"/>
                <w:szCs w:val="18"/>
              </w:rPr>
            </w:pPr>
            <w:r>
              <w:rPr>
                <w:rFonts w:ascii="宋体" w:cs="Arial" w:hint="eastAsia"/>
                <w:color w:val="000000"/>
                <w:kern w:val="0"/>
                <w:sz w:val="18"/>
                <w:szCs w:val="18"/>
              </w:rPr>
              <w:t>1665.55</w:t>
            </w:r>
          </w:p>
        </w:tc>
        <w:tc>
          <w:tcPr>
            <w:tcW w:w="1701" w:type="dxa"/>
            <w:tcBorders>
              <w:top w:val="nil"/>
              <w:left w:val="nil"/>
              <w:bottom w:val="single" w:sz="4" w:space="0" w:color="000000"/>
              <w:right w:val="single" w:sz="4" w:space="0" w:color="000000"/>
            </w:tcBorders>
            <w:vAlign w:val="center"/>
          </w:tcPr>
          <w:p w:rsidR="006D433F" w:rsidRDefault="004072B7" w:rsidP="006D433F">
            <w:pPr>
              <w:widowControl/>
              <w:jc w:val="right"/>
              <w:rPr>
                <w:rFonts w:ascii="宋体" w:cs="Arial"/>
                <w:color w:val="000000"/>
                <w:kern w:val="0"/>
                <w:sz w:val="18"/>
                <w:szCs w:val="18"/>
              </w:rPr>
            </w:pPr>
            <w:r>
              <w:rPr>
                <w:rFonts w:ascii="宋体" w:cs="Arial" w:hint="eastAsia"/>
                <w:color w:val="000000"/>
                <w:kern w:val="0"/>
                <w:sz w:val="18"/>
                <w:szCs w:val="18"/>
              </w:rPr>
              <w:t>1665.55</w:t>
            </w:r>
          </w:p>
        </w:tc>
        <w:tc>
          <w:tcPr>
            <w:tcW w:w="2127"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cs="Arial"/>
                <w:color w:val="000000"/>
                <w:kern w:val="0"/>
                <w:sz w:val="18"/>
                <w:szCs w:val="18"/>
              </w:rPr>
            </w:pPr>
          </w:p>
        </w:tc>
      </w:tr>
      <w:tr w:rsidR="006D433F"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hAnsi="宋体" w:cs="Arial"/>
                <w:color w:val="000000"/>
                <w:kern w:val="0"/>
                <w:sz w:val="18"/>
                <w:szCs w:val="18"/>
              </w:rPr>
            </w:pPr>
            <w:r>
              <w:rPr>
                <w:rFonts w:ascii="宋体" w:hAnsi="宋体" w:cs="Arial"/>
                <w:color w:val="000000"/>
                <w:kern w:val="0"/>
                <w:sz w:val="18"/>
                <w:szCs w:val="18"/>
              </w:rPr>
              <w:t>20111</w:t>
            </w:r>
          </w:p>
        </w:tc>
        <w:tc>
          <w:tcPr>
            <w:tcW w:w="1585" w:type="dxa"/>
            <w:tcBorders>
              <w:top w:val="nil"/>
              <w:left w:val="nil"/>
              <w:bottom w:val="single" w:sz="4" w:space="0" w:color="000000"/>
              <w:right w:val="single" w:sz="4" w:space="0" w:color="000000"/>
            </w:tcBorders>
            <w:vAlign w:val="center"/>
          </w:tcPr>
          <w:p w:rsidR="006D433F" w:rsidRDefault="006D433F" w:rsidP="006D433F">
            <w:pPr>
              <w:widowControl/>
              <w:jc w:val="left"/>
              <w:rPr>
                <w:rFonts w:ascii="宋体" w:cs="Arial"/>
                <w:color w:val="000000"/>
                <w:kern w:val="0"/>
                <w:sz w:val="18"/>
                <w:szCs w:val="18"/>
              </w:rPr>
            </w:pPr>
            <w:r>
              <w:rPr>
                <w:rFonts w:ascii="宋体" w:hAnsi="宋体" w:cs="Arial" w:hint="eastAsia"/>
                <w:color w:val="000000"/>
                <w:kern w:val="0"/>
                <w:sz w:val="18"/>
                <w:szCs w:val="18"/>
              </w:rPr>
              <w:t>纪检监察事务</w:t>
            </w:r>
          </w:p>
        </w:tc>
        <w:tc>
          <w:tcPr>
            <w:tcW w:w="1686" w:type="dxa"/>
            <w:tcBorders>
              <w:top w:val="nil"/>
              <w:left w:val="nil"/>
              <w:bottom w:val="single" w:sz="4" w:space="0" w:color="000000"/>
              <w:right w:val="single" w:sz="4" w:space="0" w:color="000000"/>
            </w:tcBorders>
            <w:vAlign w:val="center"/>
          </w:tcPr>
          <w:p w:rsidR="006D433F" w:rsidRDefault="00DF30FD" w:rsidP="006D433F">
            <w:pPr>
              <w:widowControl/>
              <w:jc w:val="right"/>
              <w:rPr>
                <w:rFonts w:ascii="宋体" w:hAnsi="宋体" w:cs="Arial"/>
                <w:color w:val="000000"/>
                <w:kern w:val="0"/>
                <w:sz w:val="18"/>
                <w:szCs w:val="18"/>
              </w:rPr>
            </w:pPr>
            <w:r>
              <w:rPr>
                <w:rFonts w:ascii="宋体" w:hAnsi="宋体" w:cs="Arial" w:hint="eastAsia"/>
                <w:color w:val="000000"/>
                <w:kern w:val="0"/>
                <w:sz w:val="18"/>
                <w:szCs w:val="18"/>
              </w:rPr>
              <w:t>1665.55</w:t>
            </w:r>
          </w:p>
        </w:tc>
        <w:tc>
          <w:tcPr>
            <w:tcW w:w="1701" w:type="dxa"/>
            <w:tcBorders>
              <w:top w:val="nil"/>
              <w:left w:val="nil"/>
              <w:bottom w:val="single" w:sz="4" w:space="0" w:color="000000"/>
              <w:right w:val="single" w:sz="4" w:space="0" w:color="000000"/>
            </w:tcBorders>
            <w:vAlign w:val="center"/>
          </w:tcPr>
          <w:p w:rsidR="006D433F" w:rsidRDefault="004072B7" w:rsidP="006D433F">
            <w:pPr>
              <w:widowControl/>
              <w:jc w:val="right"/>
              <w:rPr>
                <w:rFonts w:ascii="宋体" w:hAnsi="宋体" w:cs="Arial"/>
                <w:color w:val="000000"/>
                <w:kern w:val="0"/>
                <w:sz w:val="18"/>
                <w:szCs w:val="18"/>
              </w:rPr>
            </w:pPr>
            <w:r>
              <w:rPr>
                <w:rFonts w:ascii="宋体" w:hAnsi="宋体" w:cs="Arial" w:hint="eastAsia"/>
                <w:color w:val="000000"/>
                <w:kern w:val="0"/>
                <w:sz w:val="18"/>
                <w:szCs w:val="18"/>
              </w:rPr>
              <w:t>1665.55</w:t>
            </w:r>
          </w:p>
        </w:tc>
        <w:tc>
          <w:tcPr>
            <w:tcW w:w="2127"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hAnsi="宋体" w:cs="Arial"/>
                <w:color w:val="000000"/>
                <w:kern w:val="0"/>
                <w:sz w:val="18"/>
                <w:szCs w:val="18"/>
              </w:rPr>
            </w:pPr>
          </w:p>
        </w:tc>
      </w:tr>
      <w:tr w:rsidR="006D433F"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jc w:val="left"/>
              <w:rPr>
                <w:rFonts w:ascii="宋体" w:hAnsi="宋体" w:cs="Arial"/>
                <w:color w:val="000000"/>
                <w:kern w:val="0"/>
                <w:sz w:val="18"/>
                <w:szCs w:val="18"/>
              </w:rPr>
            </w:pPr>
            <w:r>
              <w:rPr>
                <w:rFonts w:ascii="宋体" w:hAnsi="宋体" w:cs="Arial"/>
                <w:color w:val="000000"/>
                <w:kern w:val="0"/>
                <w:sz w:val="18"/>
                <w:szCs w:val="18"/>
              </w:rPr>
              <w:t>2011101</w:t>
            </w:r>
          </w:p>
        </w:tc>
        <w:tc>
          <w:tcPr>
            <w:tcW w:w="1585" w:type="dxa"/>
            <w:tcBorders>
              <w:top w:val="nil"/>
              <w:left w:val="nil"/>
              <w:bottom w:val="single" w:sz="4" w:space="0" w:color="000000"/>
              <w:right w:val="single" w:sz="4" w:space="0" w:color="000000"/>
            </w:tcBorders>
            <w:vAlign w:val="center"/>
          </w:tcPr>
          <w:p w:rsidR="006D433F" w:rsidRDefault="006D433F" w:rsidP="009C2876">
            <w:pPr>
              <w:widowControl/>
              <w:ind w:firstLineChars="100" w:firstLine="180"/>
              <w:jc w:val="left"/>
              <w:rPr>
                <w:rFonts w:ascii="宋体" w:cs="Arial"/>
                <w:color w:val="000000"/>
                <w:kern w:val="0"/>
                <w:sz w:val="18"/>
                <w:szCs w:val="18"/>
              </w:rPr>
            </w:pPr>
            <w:r>
              <w:rPr>
                <w:rFonts w:ascii="宋体" w:hAnsi="宋体" w:cs="Arial" w:hint="eastAsia"/>
                <w:color w:val="000000"/>
                <w:kern w:val="0"/>
                <w:sz w:val="18"/>
                <w:szCs w:val="18"/>
              </w:rPr>
              <w:t>行政运行</w:t>
            </w:r>
          </w:p>
        </w:tc>
        <w:tc>
          <w:tcPr>
            <w:tcW w:w="1686" w:type="dxa"/>
            <w:tcBorders>
              <w:top w:val="nil"/>
              <w:left w:val="nil"/>
              <w:bottom w:val="single" w:sz="4" w:space="0" w:color="000000"/>
              <w:right w:val="single" w:sz="4" w:space="0" w:color="000000"/>
            </w:tcBorders>
            <w:vAlign w:val="center"/>
          </w:tcPr>
          <w:p w:rsidR="006D433F" w:rsidRDefault="00DF30FD" w:rsidP="006D433F">
            <w:pPr>
              <w:widowControl/>
              <w:jc w:val="right"/>
              <w:rPr>
                <w:rFonts w:ascii="宋体" w:hAnsi="宋体" w:cs="Arial"/>
                <w:color w:val="000000"/>
                <w:kern w:val="0"/>
                <w:sz w:val="18"/>
                <w:szCs w:val="18"/>
              </w:rPr>
            </w:pPr>
            <w:r>
              <w:rPr>
                <w:rFonts w:ascii="宋体" w:hAnsi="宋体" w:cs="Arial" w:hint="eastAsia"/>
                <w:color w:val="000000"/>
                <w:kern w:val="0"/>
                <w:sz w:val="18"/>
                <w:szCs w:val="18"/>
              </w:rPr>
              <w:t>1655.55</w:t>
            </w:r>
          </w:p>
        </w:tc>
        <w:tc>
          <w:tcPr>
            <w:tcW w:w="1701" w:type="dxa"/>
            <w:tcBorders>
              <w:top w:val="nil"/>
              <w:left w:val="nil"/>
              <w:bottom w:val="single" w:sz="4" w:space="0" w:color="000000"/>
              <w:right w:val="single" w:sz="4" w:space="0" w:color="000000"/>
            </w:tcBorders>
            <w:vAlign w:val="center"/>
          </w:tcPr>
          <w:p w:rsidR="006D433F" w:rsidRDefault="004072B7" w:rsidP="006D433F">
            <w:pPr>
              <w:widowControl/>
              <w:jc w:val="right"/>
              <w:rPr>
                <w:rFonts w:ascii="宋体" w:hAnsi="宋体" w:cs="Arial"/>
                <w:color w:val="000000"/>
                <w:kern w:val="0"/>
                <w:sz w:val="18"/>
                <w:szCs w:val="18"/>
              </w:rPr>
            </w:pPr>
            <w:r>
              <w:rPr>
                <w:rFonts w:ascii="宋体" w:hAnsi="宋体" w:cs="Arial" w:hint="eastAsia"/>
                <w:color w:val="000000"/>
                <w:kern w:val="0"/>
                <w:sz w:val="18"/>
                <w:szCs w:val="18"/>
              </w:rPr>
              <w:t>1655.55</w:t>
            </w:r>
          </w:p>
        </w:tc>
        <w:tc>
          <w:tcPr>
            <w:tcW w:w="2127" w:type="dxa"/>
            <w:tcBorders>
              <w:top w:val="nil"/>
              <w:left w:val="nil"/>
              <w:bottom w:val="single" w:sz="4" w:space="0" w:color="000000"/>
              <w:right w:val="single" w:sz="4" w:space="0" w:color="000000"/>
            </w:tcBorders>
            <w:vAlign w:val="center"/>
          </w:tcPr>
          <w:p w:rsidR="006D433F" w:rsidRDefault="006D433F" w:rsidP="006D433F">
            <w:pPr>
              <w:widowControl/>
              <w:jc w:val="right"/>
              <w:rPr>
                <w:rFonts w:ascii="宋体" w:hAns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hAnsi="宋体" w:cs="Arial"/>
                <w:color w:val="000000"/>
                <w:kern w:val="0"/>
                <w:sz w:val="16"/>
                <w:szCs w:val="16"/>
              </w:rPr>
            </w:pPr>
            <w:r>
              <w:rPr>
                <w:rFonts w:ascii="宋体" w:hAnsi="宋体" w:cs="Arial"/>
                <w:color w:val="000000"/>
                <w:kern w:val="0"/>
                <w:sz w:val="16"/>
                <w:szCs w:val="16"/>
              </w:rPr>
              <w:t>208</w:t>
            </w:r>
          </w:p>
        </w:tc>
        <w:tc>
          <w:tcPr>
            <w:tcW w:w="1585" w:type="dxa"/>
            <w:tcBorders>
              <w:top w:val="nil"/>
              <w:left w:val="nil"/>
              <w:bottom w:val="single" w:sz="4" w:space="0" w:color="000000"/>
              <w:right w:val="single" w:sz="4" w:space="0" w:color="000000"/>
            </w:tcBorders>
            <w:vAlign w:val="center"/>
          </w:tcPr>
          <w:p w:rsidR="004072B7" w:rsidRDefault="004072B7" w:rsidP="006D433F">
            <w:pPr>
              <w:widowControl/>
              <w:jc w:val="left"/>
              <w:rPr>
                <w:rFonts w:ascii="宋体" w:cs="Arial"/>
                <w:color w:val="000000"/>
                <w:kern w:val="0"/>
                <w:sz w:val="16"/>
                <w:szCs w:val="16"/>
              </w:rPr>
            </w:pPr>
            <w:r>
              <w:rPr>
                <w:rFonts w:ascii="宋体" w:hAnsi="宋体" w:cs="Arial" w:hint="eastAsia"/>
                <w:color w:val="000000"/>
                <w:kern w:val="0"/>
                <w:sz w:val="16"/>
                <w:szCs w:val="16"/>
              </w:rPr>
              <w:t>社会保障和就业支出</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118.70</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hAnsi="宋体" w:cs="Arial"/>
                <w:color w:val="000000"/>
                <w:kern w:val="0"/>
                <w:sz w:val="16"/>
                <w:szCs w:val="16"/>
              </w:rPr>
            </w:pPr>
            <w:r>
              <w:rPr>
                <w:rFonts w:ascii="宋体" w:hAnsi="宋体" w:cs="Arial" w:hint="eastAsia"/>
                <w:color w:val="000000"/>
                <w:kern w:val="0"/>
                <w:sz w:val="16"/>
                <w:szCs w:val="16"/>
              </w:rPr>
              <w:t>118.70</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hAnsi="宋体" w:cs="Arial"/>
                <w:color w:val="000000"/>
                <w:kern w:val="0"/>
                <w:sz w:val="16"/>
                <w:szCs w:val="16"/>
              </w:rPr>
            </w:pPr>
            <w:r>
              <w:rPr>
                <w:rFonts w:ascii="宋体" w:hAnsi="宋体" w:cs="Arial"/>
                <w:color w:val="000000"/>
                <w:kern w:val="0"/>
                <w:sz w:val="16"/>
                <w:szCs w:val="16"/>
              </w:rPr>
              <w:t>20805</w:t>
            </w:r>
          </w:p>
        </w:tc>
        <w:tc>
          <w:tcPr>
            <w:tcW w:w="1585" w:type="dxa"/>
            <w:tcBorders>
              <w:top w:val="nil"/>
              <w:left w:val="nil"/>
              <w:bottom w:val="single" w:sz="4" w:space="0" w:color="000000"/>
              <w:right w:val="single" w:sz="4" w:space="0" w:color="000000"/>
            </w:tcBorders>
            <w:vAlign w:val="center"/>
          </w:tcPr>
          <w:p w:rsidR="004072B7" w:rsidRDefault="004072B7" w:rsidP="006D433F">
            <w:pPr>
              <w:widowControl/>
              <w:jc w:val="left"/>
              <w:rPr>
                <w:rFonts w:ascii="宋体" w:cs="Arial"/>
                <w:color w:val="000000"/>
                <w:kern w:val="0"/>
                <w:sz w:val="16"/>
                <w:szCs w:val="16"/>
              </w:rPr>
            </w:pPr>
            <w:r>
              <w:rPr>
                <w:rFonts w:ascii="宋体" w:hAnsi="宋体" w:cs="Arial" w:hint="eastAsia"/>
                <w:color w:val="000000"/>
                <w:kern w:val="0"/>
                <w:sz w:val="16"/>
                <w:szCs w:val="16"/>
              </w:rPr>
              <w:t>行政事业单位离退休</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117.04</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hAnsi="宋体" w:cs="Arial"/>
                <w:color w:val="000000"/>
                <w:kern w:val="0"/>
                <w:sz w:val="16"/>
                <w:szCs w:val="16"/>
              </w:rPr>
            </w:pPr>
            <w:r>
              <w:rPr>
                <w:rFonts w:ascii="宋体" w:hAnsi="宋体" w:cs="Arial" w:hint="eastAsia"/>
                <w:color w:val="000000"/>
                <w:kern w:val="0"/>
                <w:sz w:val="16"/>
                <w:szCs w:val="16"/>
              </w:rPr>
              <w:t>117.04</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hAnsi="宋体" w:cs="Arial"/>
                <w:color w:val="000000"/>
                <w:kern w:val="0"/>
                <w:sz w:val="16"/>
                <w:szCs w:val="16"/>
              </w:rPr>
            </w:pPr>
            <w:r>
              <w:rPr>
                <w:rFonts w:ascii="宋体" w:hAnsi="宋体" w:cs="Arial"/>
                <w:color w:val="000000"/>
                <w:kern w:val="0"/>
                <w:sz w:val="16"/>
                <w:szCs w:val="16"/>
              </w:rPr>
              <w:t>2080501</w:t>
            </w:r>
          </w:p>
        </w:tc>
        <w:tc>
          <w:tcPr>
            <w:tcW w:w="1585" w:type="dxa"/>
            <w:tcBorders>
              <w:top w:val="nil"/>
              <w:left w:val="nil"/>
              <w:bottom w:val="single" w:sz="4" w:space="0" w:color="000000"/>
              <w:right w:val="single" w:sz="4" w:space="0" w:color="000000"/>
            </w:tcBorders>
            <w:vAlign w:val="center"/>
          </w:tcPr>
          <w:p w:rsidR="004072B7" w:rsidRDefault="004072B7"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行政单位离退休</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4.39</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hAnsi="宋体" w:cs="Arial"/>
                <w:color w:val="000000"/>
                <w:kern w:val="0"/>
                <w:sz w:val="16"/>
                <w:szCs w:val="16"/>
              </w:rPr>
            </w:pPr>
            <w:r>
              <w:rPr>
                <w:rFonts w:ascii="宋体" w:hAnsi="宋体" w:cs="Arial" w:hint="eastAsia"/>
                <w:color w:val="000000"/>
                <w:kern w:val="0"/>
                <w:sz w:val="16"/>
                <w:szCs w:val="16"/>
              </w:rPr>
              <w:t>4.39</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hAnsi="宋体" w:cs="Arial"/>
                <w:color w:val="000000"/>
                <w:kern w:val="0"/>
                <w:sz w:val="16"/>
                <w:szCs w:val="16"/>
              </w:rPr>
            </w:pPr>
            <w:r>
              <w:rPr>
                <w:rFonts w:ascii="宋体" w:hAnsi="宋体" w:cs="Arial"/>
                <w:color w:val="000000"/>
                <w:kern w:val="0"/>
                <w:sz w:val="16"/>
                <w:szCs w:val="16"/>
              </w:rPr>
              <w:t>2080505</w:t>
            </w:r>
          </w:p>
        </w:tc>
        <w:tc>
          <w:tcPr>
            <w:tcW w:w="1585" w:type="dxa"/>
            <w:tcBorders>
              <w:top w:val="nil"/>
              <w:left w:val="nil"/>
              <w:bottom w:val="single" w:sz="4" w:space="0" w:color="000000"/>
              <w:right w:val="single" w:sz="4" w:space="0" w:color="000000"/>
            </w:tcBorders>
            <w:vAlign w:val="center"/>
          </w:tcPr>
          <w:p w:rsidR="004072B7" w:rsidRDefault="004072B7"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机关事业单位基本养老保险缴费支出</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87.23</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hAnsi="宋体" w:cs="Arial"/>
                <w:color w:val="000000"/>
                <w:kern w:val="0"/>
                <w:sz w:val="16"/>
                <w:szCs w:val="16"/>
              </w:rPr>
            </w:pPr>
            <w:r>
              <w:rPr>
                <w:rFonts w:ascii="宋体" w:hAnsi="宋体" w:cs="Arial" w:hint="eastAsia"/>
                <w:color w:val="000000"/>
                <w:kern w:val="0"/>
                <w:sz w:val="16"/>
                <w:szCs w:val="16"/>
              </w:rPr>
              <w:t>87.23</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cs="Arial"/>
                <w:color w:val="000000"/>
                <w:kern w:val="0"/>
                <w:sz w:val="16"/>
                <w:szCs w:val="16"/>
              </w:rPr>
            </w:pPr>
            <w:r>
              <w:rPr>
                <w:rFonts w:ascii="宋体" w:hAnsi="宋体" w:cs="Arial"/>
                <w:color w:val="000000"/>
                <w:kern w:val="0"/>
                <w:sz w:val="16"/>
                <w:szCs w:val="16"/>
              </w:rPr>
              <w:t>2080506</w:t>
            </w:r>
          </w:p>
        </w:tc>
        <w:tc>
          <w:tcPr>
            <w:tcW w:w="1585" w:type="dxa"/>
            <w:tcBorders>
              <w:top w:val="nil"/>
              <w:left w:val="nil"/>
              <w:bottom w:val="single" w:sz="4" w:space="0" w:color="000000"/>
              <w:right w:val="single" w:sz="4" w:space="0" w:color="000000"/>
            </w:tcBorders>
            <w:vAlign w:val="center"/>
          </w:tcPr>
          <w:p w:rsidR="004072B7" w:rsidRDefault="004072B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　机关事业单位职业年金缴费支出</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6"/>
                <w:szCs w:val="16"/>
              </w:rPr>
            </w:pPr>
            <w:r>
              <w:rPr>
                <w:rFonts w:ascii="宋体" w:cs="Arial" w:hint="eastAsia"/>
                <w:color w:val="000000"/>
                <w:kern w:val="0"/>
                <w:sz w:val="16"/>
                <w:szCs w:val="16"/>
              </w:rPr>
              <w:t>25.42</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cs="Arial"/>
                <w:color w:val="000000"/>
                <w:kern w:val="0"/>
                <w:sz w:val="16"/>
                <w:szCs w:val="16"/>
              </w:rPr>
            </w:pPr>
            <w:r>
              <w:rPr>
                <w:rFonts w:ascii="宋体" w:cs="Arial" w:hint="eastAsia"/>
                <w:color w:val="000000"/>
                <w:kern w:val="0"/>
                <w:sz w:val="16"/>
                <w:szCs w:val="16"/>
              </w:rPr>
              <w:t>25.42</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cs="Arial"/>
                <w:color w:val="000000"/>
                <w:kern w:val="0"/>
                <w:sz w:val="16"/>
                <w:szCs w:val="16"/>
              </w:rPr>
            </w:pPr>
            <w:r>
              <w:rPr>
                <w:rFonts w:ascii="宋体" w:hAnsi="宋体" w:cs="Arial"/>
                <w:color w:val="000000"/>
                <w:kern w:val="0"/>
                <w:sz w:val="16"/>
                <w:szCs w:val="16"/>
              </w:rPr>
              <w:t>20899</w:t>
            </w:r>
          </w:p>
        </w:tc>
        <w:tc>
          <w:tcPr>
            <w:tcW w:w="1585" w:type="dxa"/>
            <w:tcBorders>
              <w:top w:val="nil"/>
              <w:left w:val="nil"/>
              <w:bottom w:val="single" w:sz="4" w:space="0" w:color="000000"/>
              <w:right w:val="single" w:sz="4" w:space="0" w:color="000000"/>
            </w:tcBorders>
            <w:vAlign w:val="center"/>
          </w:tcPr>
          <w:p w:rsidR="004072B7" w:rsidRDefault="004072B7" w:rsidP="006D433F">
            <w:pPr>
              <w:widowControl/>
              <w:jc w:val="left"/>
              <w:rPr>
                <w:rFonts w:ascii="宋体" w:cs="Arial"/>
                <w:color w:val="000000"/>
                <w:kern w:val="0"/>
                <w:sz w:val="16"/>
                <w:szCs w:val="16"/>
              </w:rPr>
            </w:pPr>
            <w:r>
              <w:rPr>
                <w:rFonts w:ascii="宋体" w:hAnsi="宋体" w:cs="Arial" w:hint="eastAsia"/>
                <w:color w:val="000000"/>
                <w:kern w:val="0"/>
                <w:sz w:val="16"/>
                <w:szCs w:val="16"/>
              </w:rPr>
              <w:t xml:space="preserve">其他社会保障和就业支出　</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6"/>
                <w:szCs w:val="16"/>
              </w:rPr>
            </w:pPr>
            <w:r>
              <w:rPr>
                <w:rFonts w:ascii="宋体" w:cs="Arial" w:hint="eastAsia"/>
                <w:color w:val="000000"/>
                <w:kern w:val="0"/>
                <w:sz w:val="16"/>
                <w:szCs w:val="16"/>
              </w:rPr>
              <w:t>1.66</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cs="Arial"/>
                <w:color w:val="000000"/>
                <w:kern w:val="0"/>
                <w:sz w:val="16"/>
                <w:szCs w:val="16"/>
              </w:rPr>
            </w:pPr>
            <w:r>
              <w:rPr>
                <w:rFonts w:ascii="宋体" w:cs="Arial" w:hint="eastAsia"/>
                <w:color w:val="000000"/>
                <w:kern w:val="0"/>
                <w:sz w:val="16"/>
                <w:szCs w:val="16"/>
              </w:rPr>
              <w:t>1.66</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cs="Arial"/>
                <w:color w:val="000000"/>
                <w:kern w:val="0"/>
                <w:sz w:val="16"/>
                <w:szCs w:val="16"/>
              </w:rPr>
            </w:pPr>
            <w:r>
              <w:rPr>
                <w:rFonts w:ascii="宋体" w:hAnsi="宋体" w:cs="Arial"/>
                <w:color w:val="000000"/>
                <w:kern w:val="0"/>
                <w:sz w:val="16"/>
                <w:szCs w:val="16"/>
              </w:rPr>
              <w:t>2089901</w:t>
            </w:r>
          </w:p>
        </w:tc>
        <w:tc>
          <w:tcPr>
            <w:tcW w:w="1585" w:type="dxa"/>
            <w:tcBorders>
              <w:top w:val="nil"/>
              <w:left w:val="nil"/>
              <w:bottom w:val="single" w:sz="4" w:space="0" w:color="000000"/>
              <w:right w:val="single" w:sz="4" w:space="0" w:color="000000"/>
            </w:tcBorders>
            <w:vAlign w:val="center"/>
          </w:tcPr>
          <w:p w:rsidR="004072B7" w:rsidRDefault="004072B7"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 xml:space="preserve">其他社会保障和就业支出　</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6"/>
                <w:szCs w:val="16"/>
              </w:rPr>
            </w:pPr>
            <w:r>
              <w:rPr>
                <w:rFonts w:ascii="宋体" w:cs="Arial" w:hint="eastAsia"/>
                <w:color w:val="000000"/>
                <w:kern w:val="0"/>
                <w:sz w:val="16"/>
                <w:szCs w:val="16"/>
              </w:rPr>
              <w:t>1.66</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cs="Arial"/>
                <w:color w:val="000000"/>
                <w:kern w:val="0"/>
                <w:sz w:val="16"/>
                <w:szCs w:val="16"/>
              </w:rPr>
            </w:pPr>
            <w:r>
              <w:rPr>
                <w:rFonts w:ascii="宋体" w:cs="Arial" w:hint="eastAsia"/>
                <w:color w:val="000000"/>
                <w:kern w:val="0"/>
                <w:sz w:val="16"/>
                <w:szCs w:val="16"/>
              </w:rPr>
              <w:t>1.66</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cs="Arial"/>
                <w:color w:val="000000"/>
                <w:kern w:val="0"/>
                <w:sz w:val="16"/>
                <w:szCs w:val="16"/>
              </w:rPr>
            </w:pPr>
            <w:r>
              <w:rPr>
                <w:rFonts w:ascii="宋体" w:hAnsi="宋体" w:cs="Arial"/>
                <w:color w:val="000000"/>
                <w:kern w:val="0"/>
                <w:sz w:val="16"/>
                <w:szCs w:val="16"/>
              </w:rPr>
              <w:t>210</w:t>
            </w:r>
          </w:p>
        </w:tc>
        <w:tc>
          <w:tcPr>
            <w:tcW w:w="1585" w:type="dxa"/>
            <w:tcBorders>
              <w:top w:val="nil"/>
              <w:left w:val="nil"/>
              <w:bottom w:val="single" w:sz="4" w:space="0" w:color="000000"/>
              <w:right w:val="single" w:sz="4" w:space="0" w:color="000000"/>
            </w:tcBorders>
            <w:vAlign w:val="center"/>
          </w:tcPr>
          <w:p w:rsidR="004072B7" w:rsidRDefault="004072B7" w:rsidP="006D433F">
            <w:pPr>
              <w:widowControl/>
              <w:jc w:val="left"/>
              <w:rPr>
                <w:rFonts w:ascii="宋体" w:cs="Arial"/>
                <w:color w:val="000000"/>
                <w:kern w:val="0"/>
                <w:sz w:val="16"/>
                <w:szCs w:val="16"/>
              </w:rPr>
            </w:pPr>
            <w:r>
              <w:rPr>
                <w:rFonts w:ascii="宋体" w:hAnsi="宋体" w:cs="Arial" w:hint="eastAsia"/>
                <w:color w:val="000000"/>
                <w:kern w:val="0"/>
                <w:sz w:val="16"/>
                <w:szCs w:val="16"/>
              </w:rPr>
              <w:t>卫生健康支出</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cs="Arial"/>
                <w:color w:val="000000"/>
                <w:kern w:val="0"/>
                <w:sz w:val="16"/>
                <w:szCs w:val="16"/>
              </w:rPr>
            </w:pPr>
            <w:r>
              <w:rPr>
                <w:rFonts w:ascii="宋体" w:hAnsi="宋体" w:cs="Arial"/>
                <w:color w:val="000000"/>
                <w:kern w:val="0"/>
                <w:sz w:val="16"/>
                <w:szCs w:val="16"/>
              </w:rPr>
              <w:t>21011</w:t>
            </w:r>
          </w:p>
        </w:tc>
        <w:tc>
          <w:tcPr>
            <w:tcW w:w="1585" w:type="dxa"/>
            <w:tcBorders>
              <w:top w:val="nil"/>
              <w:left w:val="nil"/>
              <w:bottom w:val="single" w:sz="4" w:space="0" w:color="000000"/>
              <w:right w:val="single" w:sz="4" w:space="0" w:color="000000"/>
            </w:tcBorders>
            <w:vAlign w:val="center"/>
          </w:tcPr>
          <w:p w:rsidR="004072B7" w:rsidRDefault="004072B7" w:rsidP="006D433F">
            <w:pPr>
              <w:widowControl/>
              <w:jc w:val="left"/>
              <w:rPr>
                <w:rFonts w:ascii="宋体" w:cs="Arial"/>
                <w:color w:val="000000"/>
                <w:kern w:val="0"/>
                <w:sz w:val="16"/>
                <w:szCs w:val="16"/>
              </w:rPr>
            </w:pPr>
            <w:r>
              <w:rPr>
                <w:rFonts w:ascii="宋体" w:hAnsi="宋体" w:cs="Arial" w:hint="eastAsia"/>
                <w:color w:val="000000"/>
                <w:kern w:val="0"/>
                <w:sz w:val="16"/>
                <w:szCs w:val="16"/>
              </w:rPr>
              <w:t>行政事业单位医疗</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cs="Arial"/>
                <w:color w:val="000000"/>
                <w:kern w:val="0"/>
                <w:sz w:val="16"/>
                <w:szCs w:val="16"/>
              </w:rPr>
            </w:pPr>
            <w:r>
              <w:rPr>
                <w:rFonts w:ascii="宋体" w:cs="Arial" w:hint="eastAsia"/>
                <w:color w:val="000000"/>
                <w:kern w:val="0"/>
                <w:sz w:val="16"/>
                <w:szCs w:val="16"/>
              </w:rPr>
              <w:t>52.19</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hAnsi="宋体" w:cs="Arial"/>
                <w:color w:val="000000"/>
                <w:kern w:val="0"/>
                <w:sz w:val="16"/>
                <w:szCs w:val="16"/>
              </w:rPr>
            </w:pPr>
            <w:r>
              <w:rPr>
                <w:rFonts w:ascii="宋体" w:hAnsi="宋体" w:cs="Arial"/>
                <w:color w:val="000000"/>
                <w:kern w:val="0"/>
                <w:sz w:val="16"/>
                <w:szCs w:val="16"/>
              </w:rPr>
              <w:t>2101101</w:t>
            </w:r>
          </w:p>
        </w:tc>
        <w:tc>
          <w:tcPr>
            <w:tcW w:w="1585" w:type="dxa"/>
            <w:tcBorders>
              <w:top w:val="nil"/>
              <w:left w:val="nil"/>
              <w:bottom w:val="single" w:sz="4" w:space="0" w:color="000000"/>
              <w:right w:val="single" w:sz="4" w:space="0" w:color="000000"/>
            </w:tcBorders>
            <w:vAlign w:val="center"/>
          </w:tcPr>
          <w:p w:rsidR="004072B7" w:rsidRDefault="004072B7"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行政单位医疗</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35.37</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hAnsi="宋体" w:cs="Arial"/>
                <w:color w:val="000000"/>
                <w:kern w:val="0"/>
                <w:sz w:val="16"/>
                <w:szCs w:val="16"/>
              </w:rPr>
            </w:pPr>
            <w:r>
              <w:rPr>
                <w:rFonts w:ascii="宋体" w:hAnsi="宋体" w:cs="Arial" w:hint="eastAsia"/>
                <w:color w:val="000000"/>
                <w:kern w:val="0"/>
                <w:sz w:val="16"/>
                <w:szCs w:val="16"/>
              </w:rPr>
              <w:t>35.37</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hAnsi="宋体" w:cs="Arial"/>
                <w:color w:val="000000"/>
                <w:kern w:val="0"/>
                <w:sz w:val="16"/>
                <w:szCs w:val="16"/>
              </w:rPr>
            </w:pPr>
            <w:r>
              <w:rPr>
                <w:rFonts w:ascii="宋体" w:hAnsi="宋体" w:cs="Arial"/>
                <w:color w:val="000000"/>
                <w:kern w:val="0"/>
                <w:sz w:val="16"/>
                <w:szCs w:val="16"/>
              </w:rPr>
              <w:t>2101103</w:t>
            </w:r>
          </w:p>
        </w:tc>
        <w:tc>
          <w:tcPr>
            <w:tcW w:w="1585" w:type="dxa"/>
            <w:tcBorders>
              <w:top w:val="nil"/>
              <w:left w:val="nil"/>
              <w:bottom w:val="single" w:sz="4" w:space="0" w:color="000000"/>
              <w:right w:val="single" w:sz="4" w:space="0" w:color="000000"/>
            </w:tcBorders>
            <w:vAlign w:val="center"/>
          </w:tcPr>
          <w:p w:rsidR="004072B7" w:rsidRDefault="004072B7"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公务员医疗补助</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16.82</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hAnsi="宋体" w:cs="Arial"/>
                <w:color w:val="000000"/>
                <w:kern w:val="0"/>
                <w:sz w:val="16"/>
                <w:szCs w:val="16"/>
              </w:rPr>
            </w:pPr>
            <w:r>
              <w:rPr>
                <w:rFonts w:ascii="宋体" w:hAnsi="宋体" w:cs="Arial" w:hint="eastAsia"/>
                <w:color w:val="000000"/>
                <w:kern w:val="0"/>
                <w:sz w:val="16"/>
                <w:szCs w:val="16"/>
              </w:rPr>
              <w:t>16.82</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hAnsi="宋体" w:cs="Arial"/>
                <w:color w:val="000000"/>
                <w:kern w:val="0"/>
                <w:sz w:val="16"/>
                <w:szCs w:val="16"/>
              </w:rPr>
            </w:pPr>
            <w:r>
              <w:rPr>
                <w:rFonts w:ascii="宋体" w:hAnsi="宋体" w:cs="Arial"/>
                <w:color w:val="000000"/>
                <w:kern w:val="0"/>
                <w:sz w:val="16"/>
                <w:szCs w:val="16"/>
              </w:rPr>
              <w:t>221</w:t>
            </w:r>
          </w:p>
        </w:tc>
        <w:tc>
          <w:tcPr>
            <w:tcW w:w="1585" w:type="dxa"/>
            <w:tcBorders>
              <w:top w:val="nil"/>
              <w:left w:val="nil"/>
              <w:bottom w:val="single" w:sz="4" w:space="0" w:color="000000"/>
              <w:right w:val="single" w:sz="4" w:space="0" w:color="000000"/>
            </w:tcBorders>
            <w:vAlign w:val="center"/>
          </w:tcPr>
          <w:p w:rsidR="004072B7" w:rsidRDefault="004072B7" w:rsidP="006D433F">
            <w:pPr>
              <w:widowControl/>
              <w:jc w:val="left"/>
              <w:rPr>
                <w:rFonts w:ascii="宋体" w:cs="Arial"/>
                <w:color w:val="000000"/>
                <w:kern w:val="0"/>
                <w:sz w:val="16"/>
                <w:szCs w:val="16"/>
              </w:rPr>
            </w:pPr>
            <w:r>
              <w:rPr>
                <w:rFonts w:ascii="宋体" w:hAnsi="宋体" w:cs="Arial" w:hint="eastAsia"/>
                <w:color w:val="000000"/>
                <w:kern w:val="0"/>
                <w:sz w:val="16"/>
                <w:szCs w:val="16"/>
              </w:rPr>
              <w:t>住房保障支出</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hAnsi="宋体" w:cs="Arial"/>
                <w:color w:val="000000"/>
                <w:kern w:val="0"/>
                <w:sz w:val="16"/>
                <w:szCs w:val="16"/>
              </w:rPr>
            </w:pPr>
            <w:r>
              <w:rPr>
                <w:rFonts w:ascii="宋体" w:hAnsi="宋体" w:cs="Arial"/>
                <w:color w:val="000000"/>
                <w:kern w:val="0"/>
                <w:sz w:val="16"/>
                <w:szCs w:val="16"/>
              </w:rPr>
              <w:t>22102</w:t>
            </w:r>
          </w:p>
        </w:tc>
        <w:tc>
          <w:tcPr>
            <w:tcW w:w="1585" w:type="dxa"/>
            <w:tcBorders>
              <w:top w:val="nil"/>
              <w:left w:val="nil"/>
              <w:bottom w:val="single" w:sz="4" w:space="0" w:color="000000"/>
              <w:right w:val="single" w:sz="4" w:space="0" w:color="000000"/>
            </w:tcBorders>
            <w:vAlign w:val="center"/>
          </w:tcPr>
          <w:p w:rsidR="004072B7" w:rsidRDefault="004072B7" w:rsidP="006D433F">
            <w:pPr>
              <w:widowControl/>
              <w:jc w:val="left"/>
              <w:rPr>
                <w:rFonts w:ascii="宋体" w:cs="Arial"/>
                <w:color w:val="000000"/>
                <w:kern w:val="0"/>
                <w:sz w:val="16"/>
                <w:szCs w:val="16"/>
              </w:rPr>
            </w:pPr>
            <w:r>
              <w:rPr>
                <w:rFonts w:ascii="宋体" w:hAnsi="宋体" w:cs="Arial" w:hint="eastAsia"/>
                <w:color w:val="000000"/>
                <w:kern w:val="0"/>
                <w:sz w:val="16"/>
                <w:szCs w:val="16"/>
              </w:rPr>
              <w:t>住房改革支出</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hAnsi="宋体" w:cs="Arial"/>
                <w:color w:val="000000"/>
                <w:kern w:val="0"/>
                <w:sz w:val="16"/>
                <w:szCs w:val="16"/>
              </w:rPr>
            </w:pPr>
            <w:r>
              <w:rPr>
                <w:rFonts w:ascii="宋体" w:hAnsi="宋体" w:cs="Arial" w:hint="eastAsia"/>
                <w:color w:val="000000"/>
                <w:kern w:val="0"/>
                <w:sz w:val="16"/>
                <w:szCs w:val="16"/>
              </w:rPr>
              <w:t>65.42</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rPr>
                <w:rFonts w:ascii="宋体" w:cs="Arial"/>
                <w:color w:val="000000"/>
                <w:kern w:val="0"/>
                <w:sz w:val="16"/>
                <w:szCs w:val="16"/>
              </w:rPr>
            </w:pPr>
            <w:r>
              <w:rPr>
                <w:rFonts w:ascii="宋体" w:hAnsi="宋体" w:cs="Arial"/>
                <w:color w:val="000000"/>
                <w:kern w:val="0"/>
                <w:sz w:val="16"/>
                <w:szCs w:val="16"/>
              </w:rPr>
              <w:t>2210201</w:t>
            </w:r>
          </w:p>
        </w:tc>
        <w:tc>
          <w:tcPr>
            <w:tcW w:w="1585" w:type="dxa"/>
            <w:tcBorders>
              <w:top w:val="nil"/>
              <w:left w:val="nil"/>
              <w:bottom w:val="single" w:sz="4" w:space="0" w:color="000000"/>
              <w:right w:val="single" w:sz="4" w:space="0" w:color="000000"/>
            </w:tcBorders>
            <w:vAlign w:val="center"/>
          </w:tcPr>
          <w:p w:rsidR="004072B7" w:rsidRDefault="004072B7" w:rsidP="009C2876">
            <w:pPr>
              <w:widowControl/>
              <w:ind w:firstLineChars="100" w:firstLine="160"/>
              <w:jc w:val="left"/>
              <w:rPr>
                <w:rFonts w:ascii="宋体" w:cs="Arial"/>
                <w:color w:val="000000"/>
                <w:kern w:val="0"/>
                <w:sz w:val="16"/>
                <w:szCs w:val="16"/>
              </w:rPr>
            </w:pPr>
            <w:r>
              <w:rPr>
                <w:rFonts w:ascii="宋体" w:hAnsi="宋体" w:cs="Arial" w:hint="eastAsia"/>
                <w:color w:val="000000"/>
                <w:kern w:val="0"/>
                <w:sz w:val="16"/>
                <w:szCs w:val="16"/>
              </w:rPr>
              <w:t xml:space="preserve">住房公积金　</w:t>
            </w: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6"/>
                <w:szCs w:val="16"/>
              </w:rPr>
            </w:pPr>
            <w:r>
              <w:rPr>
                <w:rFonts w:ascii="宋体" w:cs="Arial" w:hint="eastAsia"/>
                <w:color w:val="000000"/>
                <w:kern w:val="0"/>
                <w:sz w:val="16"/>
                <w:szCs w:val="16"/>
              </w:rPr>
              <w:t>65.42</w:t>
            </w:r>
          </w:p>
        </w:tc>
        <w:tc>
          <w:tcPr>
            <w:tcW w:w="1701" w:type="dxa"/>
            <w:tcBorders>
              <w:top w:val="nil"/>
              <w:left w:val="nil"/>
              <w:bottom w:val="single" w:sz="4" w:space="0" w:color="000000"/>
              <w:right w:val="single" w:sz="4" w:space="0" w:color="000000"/>
            </w:tcBorders>
            <w:vAlign w:val="center"/>
          </w:tcPr>
          <w:p w:rsidR="004072B7" w:rsidRDefault="004072B7" w:rsidP="008653C7">
            <w:pPr>
              <w:widowControl/>
              <w:jc w:val="right"/>
              <w:rPr>
                <w:rFonts w:ascii="宋体" w:cs="Arial"/>
                <w:color w:val="000000"/>
                <w:kern w:val="0"/>
                <w:sz w:val="16"/>
                <w:szCs w:val="16"/>
              </w:rPr>
            </w:pPr>
            <w:r>
              <w:rPr>
                <w:rFonts w:ascii="宋体" w:cs="Arial" w:hint="eastAsia"/>
                <w:color w:val="000000"/>
                <w:kern w:val="0"/>
                <w:sz w:val="16"/>
                <w:szCs w:val="16"/>
              </w:rPr>
              <w:t>65.42</w:t>
            </w: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18"/>
                <w:szCs w:val="18"/>
              </w:rPr>
            </w:pPr>
          </w:p>
        </w:tc>
      </w:tr>
      <w:tr w:rsidR="004072B7" w:rsidTr="006D433F">
        <w:trPr>
          <w:trHeight w:val="309"/>
        </w:trPr>
        <w:tc>
          <w:tcPr>
            <w:tcW w:w="1488" w:type="dxa"/>
            <w:gridSpan w:val="3"/>
            <w:tcBorders>
              <w:top w:val="nil"/>
              <w:left w:val="single" w:sz="4" w:space="0" w:color="000000"/>
              <w:bottom w:val="single" w:sz="4" w:space="0" w:color="000000"/>
              <w:right w:val="single" w:sz="4" w:space="0" w:color="000000"/>
            </w:tcBorders>
            <w:vAlign w:val="center"/>
          </w:tcPr>
          <w:p w:rsidR="004072B7" w:rsidRDefault="004072B7" w:rsidP="006D433F">
            <w:pPr>
              <w:widowControl/>
              <w:jc w:val="left"/>
              <w:rPr>
                <w:rFonts w:ascii="宋体" w:cs="Arial"/>
                <w:color w:val="000000"/>
                <w:kern w:val="0"/>
                <w:sz w:val="22"/>
                <w:szCs w:val="22"/>
              </w:rPr>
            </w:pPr>
          </w:p>
        </w:tc>
        <w:tc>
          <w:tcPr>
            <w:tcW w:w="1585" w:type="dxa"/>
            <w:tcBorders>
              <w:top w:val="nil"/>
              <w:left w:val="nil"/>
              <w:bottom w:val="single" w:sz="4" w:space="0" w:color="000000"/>
              <w:right w:val="single" w:sz="4" w:space="0" w:color="000000"/>
            </w:tcBorders>
            <w:vAlign w:val="center"/>
          </w:tcPr>
          <w:p w:rsidR="004072B7" w:rsidRDefault="004072B7" w:rsidP="006D433F">
            <w:pPr>
              <w:widowControl/>
              <w:jc w:val="left"/>
              <w:rPr>
                <w:rFonts w:ascii="宋体" w:cs="Arial"/>
                <w:color w:val="000000"/>
                <w:kern w:val="0"/>
                <w:sz w:val="22"/>
                <w:szCs w:val="22"/>
              </w:rPr>
            </w:pPr>
          </w:p>
        </w:tc>
        <w:tc>
          <w:tcPr>
            <w:tcW w:w="1686"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22"/>
                <w:szCs w:val="22"/>
              </w:rPr>
            </w:pPr>
          </w:p>
        </w:tc>
        <w:tc>
          <w:tcPr>
            <w:tcW w:w="1701"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22"/>
                <w:szCs w:val="22"/>
              </w:rPr>
            </w:pPr>
          </w:p>
        </w:tc>
        <w:tc>
          <w:tcPr>
            <w:tcW w:w="2127" w:type="dxa"/>
            <w:tcBorders>
              <w:top w:val="nil"/>
              <w:left w:val="nil"/>
              <w:bottom w:val="single" w:sz="4" w:space="0" w:color="000000"/>
              <w:right w:val="single" w:sz="4" w:space="0" w:color="000000"/>
            </w:tcBorders>
            <w:vAlign w:val="center"/>
          </w:tcPr>
          <w:p w:rsidR="004072B7" w:rsidRDefault="004072B7" w:rsidP="006D433F">
            <w:pPr>
              <w:widowControl/>
              <w:jc w:val="right"/>
              <w:rPr>
                <w:rFonts w:ascii="宋体" w:cs="Arial"/>
                <w:color w:val="000000"/>
                <w:kern w:val="0"/>
                <w:sz w:val="22"/>
                <w:szCs w:val="22"/>
              </w:rPr>
            </w:pPr>
          </w:p>
        </w:tc>
      </w:tr>
    </w:tbl>
    <w:p w:rsidR="006D433F" w:rsidRDefault="006D433F" w:rsidP="006D433F">
      <w:pPr>
        <w:autoSpaceDE w:val="0"/>
        <w:autoSpaceDN w:val="0"/>
        <w:adjustRightInd w:val="0"/>
        <w:spacing w:line="360" w:lineRule="auto"/>
        <w:jc w:val="left"/>
        <w:rPr>
          <w:rFonts w:ascii="宋体" w:hAnsi="宋体" w:cs="仿宋_GB2312"/>
          <w:kern w:val="0"/>
          <w:sz w:val="16"/>
          <w:szCs w:val="16"/>
        </w:rPr>
      </w:pPr>
      <w:r>
        <w:rPr>
          <w:rFonts w:ascii="宋体" w:hAnsi="宋体" w:cs="仿宋_GB2312" w:hint="eastAsia"/>
          <w:kern w:val="0"/>
          <w:sz w:val="16"/>
          <w:szCs w:val="16"/>
        </w:rPr>
        <w:t>注：本表反映部门本年度一般公共预算财政拨款支出情况。</w:t>
      </w:r>
    </w:p>
    <w:tbl>
      <w:tblPr>
        <w:tblW w:w="8739" w:type="dxa"/>
        <w:tblInd w:w="61" w:type="dxa"/>
        <w:tblLayout w:type="fixed"/>
        <w:tblLook w:val="00A0"/>
      </w:tblPr>
      <w:tblGrid>
        <w:gridCol w:w="596"/>
        <w:gridCol w:w="100"/>
        <w:gridCol w:w="830"/>
        <w:gridCol w:w="631"/>
        <w:gridCol w:w="580"/>
        <w:gridCol w:w="638"/>
        <w:gridCol w:w="1056"/>
        <w:gridCol w:w="113"/>
        <w:gridCol w:w="291"/>
        <w:gridCol w:w="395"/>
        <w:gridCol w:w="294"/>
        <w:gridCol w:w="803"/>
        <w:gridCol w:w="1624"/>
        <w:gridCol w:w="238"/>
        <w:gridCol w:w="550"/>
      </w:tblGrid>
      <w:tr w:rsidR="006D433F" w:rsidTr="00940D50">
        <w:trPr>
          <w:trHeight w:val="293"/>
        </w:trPr>
        <w:tc>
          <w:tcPr>
            <w:tcW w:w="8739" w:type="dxa"/>
            <w:gridSpan w:val="15"/>
            <w:tcBorders>
              <w:top w:val="nil"/>
              <w:left w:val="nil"/>
              <w:bottom w:val="nil"/>
              <w:right w:val="nil"/>
            </w:tcBorders>
            <w:vAlign w:val="bottom"/>
          </w:tcPr>
          <w:p w:rsidR="006D433F" w:rsidRDefault="006D433F" w:rsidP="006D433F">
            <w:pPr>
              <w:widowControl/>
              <w:jc w:val="center"/>
              <w:rPr>
                <w:rFonts w:ascii="宋体" w:cs="Arial"/>
                <w:b/>
                <w:bCs/>
                <w:color w:val="000000"/>
                <w:kern w:val="0"/>
                <w:sz w:val="22"/>
                <w:szCs w:val="22"/>
              </w:rPr>
            </w:pPr>
            <w:r>
              <w:rPr>
                <w:rFonts w:ascii="宋体" w:hAnsi="宋体" w:cs="Arial" w:hint="eastAsia"/>
                <w:b/>
                <w:bCs/>
                <w:color w:val="000000"/>
                <w:kern w:val="0"/>
                <w:sz w:val="22"/>
                <w:szCs w:val="22"/>
              </w:rPr>
              <w:lastRenderedPageBreak/>
              <w:t>一般公共预算财政拨款基本支出决算表</w:t>
            </w:r>
          </w:p>
        </w:tc>
      </w:tr>
      <w:tr w:rsidR="006D433F" w:rsidTr="006D433F">
        <w:trPr>
          <w:trHeight w:val="239"/>
        </w:trPr>
        <w:tc>
          <w:tcPr>
            <w:tcW w:w="696" w:type="dxa"/>
            <w:gridSpan w:val="2"/>
            <w:tcBorders>
              <w:top w:val="nil"/>
              <w:left w:val="nil"/>
              <w:bottom w:val="nil"/>
              <w:right w:val="nil"/>
            </w:tcBorders>
            <w:vAlign w:val="bottom"/>
          </w:tcPr>
          <w:p w:rsidR="006D433F" w:rsidRDefault="006D433F" w:rsidP="006D433F">
            <w:pPr>
              <w:widowControl/>
              <w:jc w:val="left"/>
              <w:rPr>
                <w:rFonts w:ascii="Arial" w:hAnsi="Arial" w:cs="Arial"/>
                <w:color w:val="000000"/>
                <w:kern w:val="0"/>
                <w:sz w:val="15"/>
                <w:szCs w:val="15"/>
              </w:rPr>
            </w:pPr>
          </w:p>
        </w:tc>
        <w:tc>
          <w:tcPr>
            <w:tcW w:w="830"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15"/>
                <w:szCs w:val="15"/>
              </w:rPr>
            </w:pPr>
          </w:p>
        </w:tc>
        <w:tc>
          <w:tcPr>
            <w:tcW w:w="1211" w:type="dxa"/>
            <w:gridSpan w:val="2"/>
            <w:tcBorders>
              <w:top w:val="nil"/>
              <w:left w:val="nil"/>
              <w:bottom w:val="nil"/>
              <w:right w:val="nil"/>
            </w:tcBorders>
            <w:vAlign w:val="bottom"/>
          </w:tcPr>
          <w:p w:rsidR="006D433F" w:rsidRDefault="006D433F" w:rsidP="006D433F">
            <w:pPr>
              <w:widowControl/>
              <w:jc w:val="left"/>
              <w:rPr>
                <w:rFonts w:ascii="Arial" w:hAnsi="Arial" w:cs="Arial"/>
                <w:color w:val="000000"/>
                <w:kern w:val="0"/>
                <w:sz w:val="15"/>
                <w:szCs w:val="15"/>
              </w:rPr>
            </w:pPr>
          </w:p>
        </w:tc>
        <w:tc>
          <w:tcPr>
            <w:tcW w:w="638"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15"/>
                <w:szCs w:val="15"/>
              </w:rPr>
            </w:pPr>
          </w:p>
        </w:tc>
        <w:tc>
          <w:tcPr>
            <w:tcW w:w="1056" w:type="dxa"/>
            <w:tcBorders>
              <w:top w:val="nil"/>
              <w:left w:val="nil"/>
              <w:bottom w:val="nil"/>
              <w:right w:val="nil"/>
            </w:tcBorders>
            <w:vAlign w:val="bottom"/>
          </w:tcPr>
          <w:p w:rsidR="006D433F" w:rsidRDefault="006D433F" w:rsidP="006D433F">
            <w:pPr>
              <w:widowControl/>
              <w:jc w:val="left"/>
              <w:rPr>
                <w:rFonts w:ascii="Arial" w:hAnsi="Arial" w:cs="Arial"/>
                <w:color w:val="000000"/>
                <w:kern w:val="0"/>
                <w:sz w:val="15"/>
                <w:szCs w:val="15"/>
              </w:rPr>
            </w:pPr>
          </w:p>
        </w:tc>
        <w:tc>
          <w:tcPr>
            <w:tcW w:w="799" w:type="dxa"/>
            <w:gridSpan w:val="3"/>
            <w:tcBorders>
              <w:top w:val="nil"/>
              <w:left w:val="nil"/>
              <w:bottom w:val="nil"/>
              <w:right w:val="nil"/>
            </w:tcBorders>
            <w:vAlign w:val="bottom"/>
          </w:tcPr>
          <w:p w:rsidR="006D433F" w:rsidRDefault="006D433F" w:rsidP="006D433F">
            <w:pPr>
              <w:widowControl/>
              <w:jc w:val="left"/>
              <w:rPr>
                <w:rFonts w:ascii="Arial" w:hAnsi="Arial" w:cs="Arial"/>
                <w:color w:val="000000"/>
                <w:kern w:val="0"/>
                <w:sz w:val="15"/>
                <w:szCs w:val="15"/>
              </w:rPr>
            </w:pPr>
          </w:p>
        </w:tc>
        <w:tc>
          <w:tcPr>
            <w:tcW w:w="1097" w:type="dxa"/>
            <w:gridSpan w:val="2"/>
            <w:tcBorders>
              <w:top w:val="nil"/>
              <w:left w:val="nil"/>
              <w:bottom w:val="nil"/>
              <w:right w:val="nil"/>
            </w:tcBorders>
            <w:vAlign w:val="bottom"/>
          </w:tcPr>
          <w:p w:rsidR="006D433F" w:rsidRDefault="006D433F" w:rsidP="006D433F">
            <w:pPr>
              <w:widowControl/>
              <w:jc w:val="left"/>
              <w:rPr>
                <w:rFonts w:ascii="Arial" w:hAnsi="Arial" w:cs="Arial"/>
                <w:color w:val="000000"/>
                <w:kern w:val="0"/>
                <w:sz w:val="15"/>
                <w:szCs w:val="15"/>
              </w:rPr>
            </w:pPr>
          </w:p>
        </w:tc>
        <w:tc>
          <w:tcPr>
            <w:tcW w:w="2412" w:type="dxa"/>
            <w:gridSpan w:val="3"/>
            <w:tcBorders>
              <w:top w:val="nil"/>
              <w:left w:val="nil"/>
              <w:bottom w:val="nil"/>
              <w:right w:val="nil"/>
            </w:tcBorders>
            <w:vAlign w:val="bottom"/>
          </w:tcPr>
          <w:p w:rsidR="006D433F" w:rsidRDefault="006D433F" w:rsidP="006D433F">
            <w:pPr>
              <w:widowControl/>
              <w:jc w:val="center"/>
              <w:rPr>
                <w:rFonts w:ascii="宋体" w:cs="Arial"/>
                <w:color w:val="000000"/>
                <w:kern w:val="0"/>
                <w:sz w:val="15"/>
                <w:szCs w:val="15"/>
              </w:rPr>
            </w:pPr>
            <w:r>
              <w:rPr>
                <w:rFonts w:ascii="宋体" w:hAnsi="宋体" w:cs="Arial" w:hint="eastAsia"/>
                <w:color w:val="000000"/>
                <w:kern w:val="0"/>
                <w:sz w:val="15"/>
                <w:szCs w:val="15"/>
              </w:rPr>
              <w:t>公开</w:t>
            </w:r>
            <w:r>
              <w:rPr>
                <w:rFonts w:ascii="宋体" w:hAnsi="宋体" w:cs="Arial"/>
                <w:color w:val="000000"/>
                <w:kern w:val="0"/>
                <w:sz w:val="15"/>
                <w:szCs w:val="15"/>
              </w:rPr>
              <w:t>06</w:t>
            </w:r>
            <w:r>
              <w:rPr>
                <w:rFonts w:ascii="宋体" w:hAnsi="宋体" w:cs="Arial" w:hint="eastAsia"/>
                <w:color w:val="000000"/>
                <w:kern w:val="0"/>
                <w:sz w:val="15"/>
                <w:szCs w:val="15"/>
              </w:rPr>
              <w:t>表</w:t>
            </w:r>
          </w:p>
        </w:tc>
      </w:tr>
      <w:tr w:rsidR="006D433F" w:rsidTr="00940D50">
        <w:trPr>
          <w:trHeight w:hRule="exact" w:val="331"/>
        </w:trPr>
        <w:tc>
          <w:tcPr>
            <w:tcW w:w="1526" w:type="dxa"/>
            <w:gridSpan w:val="3"/>
            <w:tcBorders>
              <w:top w:val="nil"/>
              <w:left w:val="nil"/>
              <w:bottom w:val="nil"/>
              <w:right w:val="nil"/>
            </w:tcBorders>
            <w:vAlign w:val="bottom"/>
          </w:tcPr>
          <w:p w:rsidR="006D433F" w:rsidRDefault="006D433F" w:rsidP="006D433F">
            <w:pPr>
              <w:widowControl/>
              <w:spacing w:line="320" w:lineRule="exact"/>
              <w:jc w:val="left"/>
              <w:rPr>
                <w:rFonts w:ascii="宋体" w:cs="Arial"/>
                <w:color w:val="000000"/>
                <w:kern w:val="0"/>
                <w:sz w:val="10"/>
                <w:szCs w:val="10"/>
              </w:rPr>
            </w:pPr>
            <w:r>
              <w:rPr>
                <w:rFonts w:ascii="宋体" w:hAnsi="宋体" w:cs="Arial" w:hint="eastAsia"/>
                <w:color w:val="000000"/>
                <w:kern w:val="0"/>
                <w:sz w:val="10"/>
                <w:szCs w:val="10"/>
              </w:rPr>
              <w:t>编制单位：</w:t>
            </w:r>
            <w:r>
              <w:rPr>
                <w:rFonts w:ascii="宋体" w:hAnsi="宋体" w:cs="Arial" w:hint="eastAsia"/>
                <w:color w:val="000000"/>
                <w:kern w:val="0"/>
                <w:sz w:val="16"/>
                <w:szCs w:val="16"/>
              </w:rPr>
              <w:t>中共铜鼓县纪律检查委员会</w:t>
            </w:r>
          </w:p>
        </w:tc>
        <w:tc>
          <w:tcPr>
            <w:tcW w:w="1211" w:type="dxa"/>
            <w:gridSpan w:val="2"/>
            <w:tcBorders>
              <w:top w:val="nil"/>
              <w:left w:val="nil"/>
              <w:bottom w:val="nil"/>
              <w:right w:val="nil"/>
            </w:tcBorders>
            <w:vAlign w:val="bottom"/>
          </w:tcPr>
          <w:p w:rsidR="006D433F" w:rsidRDefault="006D433F" w:rsidP="006D433F">
            <w:pPr>
              <w:widowControl/>
              <w:spacing w:line="320" w:lineRule="exact"/>
              <w:jc w:val="left"/>
              <w:rPr>
                <w:rFonts w:ascii="Arial" w:hAnsi="Arial" w:cs="Arial"/>
                <w:color w:val="000000"/>
                <w:kern w:val="0"/>
                <w:sz w:val="10"/>
                <w:szCs w:val="10"/>
              </w:rPr>
            </w:pPr>
          </w:p>
        </w:tc>
        <w:tc>
          <w:tcPr>
            <w:tcW w:w="638" w:type="dxa"/>
            <w:tcBorders>
              <w:top w:val="nil"/>
              <w:left w:val="nil"/>
              <w:bottom w:val="nil"/>
              <w:right w:val="nil"/>
            </w:tcBorders>
            <w:vAlign w:val="bottom"/>
          </w:tcPr>
          <w:p w:rsidR="006D433F" w:rsidRDefault="006D433F" w:rsidP="006D433F">
            <w:pPr>
              <w:widowControl/>
              <w:spacing w:line="320" w:lineRule="exact"/>
              <w:jc w:val="left"/>
              <w:rPr>
                <w:rFonts w:ascii="Arial" w:hAnsi="Arial" w:cs="Arial"/>
                <w:color w:val="000000"/>
                <w:kern w:val="0"/>
                <w:sz w:val="10"/>
                <w:szCs w:val="10"/>
              </w:rPr>
            </w:pPr>
          </w:p>
        </w:tc>
        <w:tc>
          <w:tcPr>
            <w:tcW w:w="1056" w:type="dxa"/>
            <w:tcBorders>
              <w:top w:val="nil"/>
              <w:left w:val="nil"/>
              <w:bottom w:val="nil"/>
              <w:right w:val="nil"/>
            </w:tcBorders>
            <w:vAlign w:val="bottom"/>
          </w:tcPr>
          <w:p w:rsidR="006D433F" w:rsidRDefault="006D433F" w:rsidP="002F5891">
            <w:pPr>
              <w:widowControl/>
              <w:spacing w:line="320" w:lineRule="exact"/>
              <w:jc w:val="center"/>
              <w:rPr>
                <w:rFonts w:ascii="宋体" w:cs="Arial"/>
                <w:color w:val="000000"/>
                <w:kern w:val="0"/>
                <w:sz w:val="10"/>
                <w:szCs w:val="10"/>
              </w:rPr>
            </w:pPr>
            <w:r>
              <w:rPr>
                <w:rFonts w:ascii="宋体" w:hAnsi="宋体" w:cs="Arial"/>
                <w:color w:val="000000"/>
                <w:kern w:val="0"/>
                <w:sz w:val="10"/>
                <w:szCs w:val="10"/>
              </w:rPr>
              <w:t>20</w:t>
            </w:r>
            <w:r w:rsidR="002F5891">
              <w:rPr>
                <w:rFonts w:ascii="宋体" w:hAnsi="宋体" w:cs="Arial" w:hint="eastAsia"/>
                <w:color w:val="000000"/>
                <w:kern w:val="0"/>
                <w:sz w:val="10"/>
                <w:szCs w:val="10"/>
              </w:rPr>
              <w:t>21</w:t>
            </w:r>
            <w:r>
              <w:rPr>
                <w:rFonts w:ascii="宋体" w:hAnsi="宋体" w:cs="Arial" w:hint="eastAsia"/>
                <w:color w:val="000000"/>
                <w:kern w:val="0"/>
                <w:sz w:val="10"/>
                <w:szCs w:val="10"/>
              </w:rPr>
              <w:t>年度</w:t>
            </w:r>
          </w:p>
        </w:tc>
        <w:tc>
          <w:tcPr>
            <w:tcW w:w="799" w:type="dxa"/>
            <w:gridSpan w:val="3"/>
            <w:tcBorders>
              <w:top w:val="nil"/>
              <w:left w:val="nil"/>
              <w:bottom w:val="nil"/>
              <w:right w:val="nil"/>
            </w:tcBorders>
            <w:vAlign w:val="bottom"/>
          </w:tcPr>
          <w:p w:rsidR="006D433F" w:rsidRDefault="006D433F" w:rsidP="006D433F">
            <w:pPr>
              <w:widowControl/>
              <w:spacing w:line="320" w:lineRule="exact"/>
              <w:jc w:val="left"/>
              <w:rPr>
                <w:rFonts w:ascii="Arial" w:hAnsi="Arial" w:cs="Arial"/>
                <w:color w:val="000000"/>
                <w:kern w:val="0"/>
                <w:sz w:val="10"/>
                <w:szCs w:val="10"/>
              </w:rPr>
            </w:pPr>
          </w:p>
        </w:tc>
        <w:tc>
          <w:tcPr>
            <w:tcW w:w="1097" w:type="dxa"/>
            <w:gridSpan w:val="2"/>
            <w:tcBorders>
              <w:top w:val="nil"/>
              <w:left w:val="nil"/>
              <w:bottom w:val="nil"/>
              <w:right w:val="nil"/>
            </w:tcBorders>
            <w:vAlign w:val="bottom"/>
          </w:tcPr>
          <w:p w:rsidR="006D433F" w:rsidRDefault="006D433F" w:rsidP="006D433F">
            <w:pPr>
              <w:widowControl/>
              <w:spacing w:line="320" w:lineRule="exact"/>
              <w:jc w:val="left"/>
              <w:rPr>
                <w:rFonts w:ascii="Arial" w:hAnsi="Arial" w:cs="Arial"/>
                <w:color w:val="000000"/>
                <w:kern w:val="0"/>
                <w:sz w:val="10"/>
                <w:szCs w:val="10"/>
              </w:rPr>
            </w:pPr>
          </w:p>
        </w:tc>
        <w:tc>
          <w:tcPr>
            <w:tcW w:w="2412" w:type="dxa"/>
            <w:gridSpan w:val="3"/>
            <w:tcBorders>
              <w:top w:val="nil"/>
              <w:left w:val="nil"/>
              <w:bottom w:val="single" w:sz="4" w:space="0" w:color="000000"/>
              <w:right w:val="nil"/>
            </w:tcBorders>
            <w:vAlign w:val="bottom"/>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金额单位：万元</w:t>
            </w:r>
          </w:p>
        </w:tc>
      </w:tr>
      <w:tr w:rsidR="006D433F" w:rsidTr="00940D50">
        <w:trPr>
          <w:trHeight w:hRule="exact" w:val="331"/>
        </w:trPr>
        <w:tc>
          <w:tcPr>
            <w:tcW w:w="2737"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人员经费</w:t>
            </w:r>
          </w:p>
        </w:tc>
        <w:tc>
          <w:tcPr>
            <w:tcW w:w="6002" w:type="dxa"/>
            <w:gridSpan w:val="10"/>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公用经费</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经济分类科目编码</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科目名称</w:t>
            </w:r>
          </w:p>
        </w:tc>
        <w:tc>
          <w:tcPr>
            <w:tcW w:w="580"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金额</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经济分类科目编码</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科目名称</w:t>
            </w:r>
          </w:p>
        </w:tc>
        <w:tc>
          <w:tcPr>
            <w:tcW w:w="689"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金额</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经济分类科目编码</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科目名称</w:t>
            </w:r>
          </w:p>
        </w:tc>
        <w:tc>
          <w:tcPr>
            <w:tcW w:w="788"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20" w:lineRule="exact"/>
              <w:jc w:val="center"/>
              <w:rPr>
                <w:rFonts w:ascii="宋体" w:cs="Arial"/>
                <w:color w:val="000000"/>
                <w:kern w:val="0"/>
                <w:sz w:val="10"/>
                <w:szCs w:val="10"/>
              </w:rPr>
            </w:pPr>
            <w:r>
              <w:rPr>
                <w:rFonts w:ascii="宋体" w:hAnsi="宋体" w:cs="Arial" w:hint="eastAsia"/>
                <w:color w:val="000000"/>
                <w:kern w:val="0"/>
                <w:sz w:val="10"/>
                <w:szCs w:val="10"/>
              </w:rPr>
              <w:t>金额</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工资福利支出</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1201.32</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商品和服务支出</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692.90</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307</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债务利息及费用支出</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30101</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基本工资</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314.58</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30201</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办公费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29.32</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30701</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国内债务付息</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30102</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津贴补贴</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202.26</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30202</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印刷费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8.53</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30702</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国外债务付息</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30103</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奖金</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393.26</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30203</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咨询费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30703</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国内债务发行费用</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30106</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伙食补助费</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28.65</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30204</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手续费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30704</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国外债务发行费用</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30107</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绩效工资</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30205</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水费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0.48</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资本性支出</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30108</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机关事业单位基本养老保险缴费</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87.23</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30206</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电费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3.39</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31001</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房屋建筑物购建</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30109</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职业年金缴费</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25.42</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30207</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邮电费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hAnsi="宋体" w:cs="Arial" w:hint="eastAsia"/>
                <w:color w:val="000000"/>
                <w:sz w:val="10"/>
                <w:szCs w:val="10"/>
              </w:rPr>
              <w:t>9.97</w:t>
            </w:r>
            <w:r w:rsidR="006D433F">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31002</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办公设备购置</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30110</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职工基本医疗保险缴费</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35.37</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30208</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取暖费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10.18</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31003</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专用设备购置</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30111</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公务员医疗补助缴款</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16.82</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30209</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物业管理费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31005</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基础设施建设</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30112</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其他社会保障缴费</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1.66</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30211</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差旅费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73.65</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31006</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大型修缮</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30113</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住房公积金</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65.42</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30212</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因公出国（境）费用</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31007</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信息网络及软件购置更新</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30114</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医疗费</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30213</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维修（护）费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3.27</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31008</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物资储备</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30199</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其他工资福利支出</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30.65</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30214</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租赁费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10.00</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31009</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土地补偿</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对个人和家庭的补助</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7.64</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30215</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会议费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0.99</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31010</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安置补助</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30301</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离休费</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30216</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培训费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1.36</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31011</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地上附着物和青苗补偿</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30302</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退休费</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30217</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公务接待费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6.39</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31012</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拆迁补偿</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30303</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退职（役）费</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30218</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专用材料费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350.81</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31013</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公务用车购置</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30304</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抚恤金</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30224</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被装购置费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31019</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其他交通工具购置</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30305</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生活补贴</w:t>
            </w:r>
          </w:p>
        </w:tc>
        <w:tc>
          <w:tcPr>
            <w:tcW w:w="580" w:type="dxa"/>
            <w:tcBorders>
              <w:top w:val="nil"/>
              <w:left w:val="nil"/>
              <w:bottom w:val="single" w:sz="4" w:space="0" w:color="000000"/>
              <w:right w:val="single" w:sz="4" w:space="0" w:color="000000"/>
            </w:tcBorders>
            <w:shd w:val="clear" w:color="auto" w:fill="FFFFFF"/>
            <w:vAlign w:val="center"/>
          </w:tcPr>
          <w:p w:rsidR="006D433F" w:rsidRDefault="002F5891" w:rsidP="006D433F">
            <w:pPr>
              <w:spacing w:line="320" w:lineRule="exact"/>
              <w:jc w:val="right"/>
              <w:rPr>
                <w:rFonts w:ascii="宋体" w:cs="Arial"/>
                <w:color w:val="000000"/>
                <w:sz w:val="10"/>
                <w:szCs w:val="10"/>
              </w:rPr>
            </w:pPr>
            <w:r>
              <w:rPr>
                <w:rFonts w:ascii="宋体" w:cs="Arial" w:hint="eastAsia"/>
                <w:color w:val="000000"/>
                <w:sz w:val="10"/>
                <w:szCs w:val="10"/>
              </w:rPr>
              <w:t>6.39</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30225</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专用燃料费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31021</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文物和陈列品购置</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30306</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救济费</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30226</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劳务费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hAnsi="宋体" w:cs="Arial" w:hint="eastAsia"/>
                <w:color w:val="000000"/>
                <w:sz w:val="10"/>
                <w:szCs w:val="10"/>
              </w:rPr>
              <w:t>15.14</w:t>
            </w:r>
            <w:r w:rsidR="006D433F">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31022</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无形资产购置</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30307</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医疗费补助</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30227</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委托业务费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31099</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其他资本性支出</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30308</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助学金</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30228</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工会经费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hAnsi="宋体" w:cs="Arial" w:hint="eastAsia"/>
                <w:color w:val="000000"/>
                <w:sz w:val="10"/>
                <w:szCs w:val="10"/>
              </w:rPr>
              <w:t>50.00</w:t>
            </w:r>
            <w:r w:rsidR="006D433F">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312</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对企业补助</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30309</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奖励金</w:t>
            </w:r>
          </w:p>
        </w:tc>
        <w:tc>
          <w:tcPr>
            <w:tcW w:w="580" w:type="dxa"/>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1.25</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30229</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福利费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31201</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资本金注入</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30310</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个人农业生产补贴</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30231</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公务用车运行维护费</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20.77</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31203</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政府投资基金股权投资</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30399</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其他对个人和家庭的补助支出</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30239</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其他交通费用</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67.79</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31204</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费用补贴</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30240</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税金及附加费用</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31205</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利息补贴</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30299</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其他商品和服务支出</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hAnsi="宋体" w:cs="Arial" w:hint="eastAsia"/>
                <w:color w:val="000000"/>
                <w:sz w:val="10"/>
                <w:szCs w:val="10"/>
              </w:rPr>
              <w:t>30.88</w:t>
            </w:r>
            <w:r w:rsidR="006D433F">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31299</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其他对企业补助</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399</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其他支出</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39906</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赠与</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39907</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国家赔偿费用支出</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331"/>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39908</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对民间非营利组织和群众性自治组织补贴</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r>
              <w:rPr>
                <w:rFonts w:ascii="宋体" w:hAnsi="宋体" w:cs="Arial" w:hint="eastAsia"/>
                <w:color w:val="000000"/>
                <w:sz w:val="10"/>
                <w:szCs w:val="10"/>
              </w:rPr>
              <w:t xml:space="preserve">　</w:t>
            </w:r>
          </w:p>
        </w:tc>
      </w:tr>
      <w:tr w:rsidR="006D433F" w:rsidTr="006D433F">
        <w:trPr>
          <w:trHeight w:hRule="exact" w:val="290"/>
        </w:trPr>
        <w:tc>
          <w:tcPr>
            <w:tcW w:w="696"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p>
        </w:tc>
        <w:tc>
          <w:tcPr>
            <w:tcW w:w="1461" w:type="dxa"/>
            <w:gridSpan w:val="2"/>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p>
        </w:tc>
        <w:tc>
          <w:tcPr>
            <w:tcW w:w="580" w:type="dxa"/>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p>
        </w:tc>
        <w:tc>
          <w:tcPr>
            <w:tcW w:w="638"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p>
        </w:tc>
        <w:tc>
          <w:tcPr>
            <w:tcW w:w="1460" w:type="dxa"/>
            <w:gridSpan w:val="3"/>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p>
        </w:tc>
        <w:tc>
          <w:tcPr>
            <w:tcW w:w="689"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p>
        </w:tc>
        <w:tc>
          <w:tcPr>
            <w:tcW w:w="803"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39999</w:t>
            </w:r>
          </w:p>
        </w:tc>
        <w:tc>
          <w:tcPr>
            <w:tcW w:w="1624" w:type="dxa"/>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bCs/>
                <w:color w:val="000000"/>
                <w:sz w:val="10"/>
                <w:szCs w:val="10"/>
              </w:rPr>
              <w:t xml:space="preserve">  </w:t>
            </w:r>
            <w:r>
              <w:rPr>
                <w:rFonts w:ascii="宋体" w:hAnsi="宋体" w:cs="Arial" w:hint="eastAsia"/>
                <w:bCs/>
                <w:color w:val="000000"/>
                <w:sz w:val="10"/>
                <w:szCs w:val="10"/>
              </w:rPr>
              <w:t>其他支出</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6D433F" w:rsidP="006D433F">
            <w:pPr>
              <w:spacing w:line="320" w:lineRule="exact"/>
              <w:jc w:val="right"/>
              <w:rPr>
                <w:rFonts w:ascii="宋体" w:cs="Arial"/>
                <w:color w:val="000000"/>
                <w:sz w:val="10"/>
                <w:szCs w:val="10"/>
              </w:rPr>
            </w:pPr>
          </w:p>
        </w:tc>
      </w:tr>
      <w:tr w:rsidR="006D433F" w:rsidTr="00940D50">
        <w:trPr>
          <w:trHeight w:hRule="exact" w:val="331"/>
        </w:trPr>
        <w:tc>
          <w:tcPr>
            <w:tcW w:w="2157" w:type="dxa"/>
            <w:gridSpan w:val="4"/>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lastRenderedPageBreak/>
              <w:t xml:space="preserve">　人员经费合计</w:t>
            </w:r>
          </w:p>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tc>
        <w:tc>
          <w:tcPr>
            <w:tcW w:w="580" w:type="dxa"/>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hAnsi="宋体" w:cs="Arial" w:hint="eastAsia"/>
                <w:color w:val="000000"/>
                <w:sz w:val="10"/>
                <w:szCs w:val="10"/>
              </w:rPr>
              <w:t>1208.96</w:t>
            </w:r>
            <w:r w:rsidR="006D433F">
              <w:rPr>
                <w:rFonts w:ascii="宋体" w:hAnsi="宋体" w:cs="Arial" w:hint="eastAsia"/>
                <w:color w:val="000000"/>
                <w:sz w:val="10"/>
                <w:szCs w:val="10"/>
              </w:rPr>
              <w:t xml:space="preserve">　</w:t>
            </w:r>
          </w:p>
        </w:tc>
        <w:tc>
          <w:tcPr>
            <w:tcW w:w="5214" w:type="dxa"/>
            <w:gridSpan w:val="8"/>
            <w:tcBorders>
              <w:top w:val="nil"/>
              <w:left w:val="nil"/>
              <w:bottom w:val="single" w:sz="4" w:space="0" w:color="000000"/>
              <w:right w:val="single" w:sz="4" w:space="0" w:color="000000"/>
            </w:tcBorders>
            <w:shd w:val="clear" w:color="FFFFFF" w:fill="FFFFFF"/>
            <w:vAlign w:val="center"/>
          </w:tcPr>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公用支出合计</w:t>
            </w:r>
          </w:p>
          <w:p w:rsidR="006D433F" w:rsidRDefault="006D433F" w:rsidP="006D433F">
            <w:pPr>
              <w:spacing w:line="320" w:lineRule="exact"/>
              <w:rPr>
                <w:rFonts w:ascii="宋体" w:cs="Arial"/>
                <w:bCs/>
                <w:color w:val="000000"/>
                <w:sz w:val="10"/>
                <w:szCs w:val="10"/>
              </w:rPr>
            </w:pPr>
            <w:r>
              <w:rPr>
                <w:rFonts w:ascii="宋体" w:hAnsi="宋体" w:cs="Arial" w:hint="eastAsia"/>
                <w:bCs/>
                <w:color w:val="000000"/>
                <w:sz w:val="10"/>
                <w:szCs w:val="10"/>
              </w:rPr>
              <w:t xml:space="preserve">　</w:t>
            </w:r>
          </w:p>
          <w:p w:rsidR="006D433F" w:rsidRDefault="006D433F" w:rsidP="006D433F">
            <w:pPr>
              <w:spacing w:line="320" w:lineRule="exact"/>
              <w:rPr>
                <w:rFonts w:ascii="宋体" w:cs="Arial"/>
                <w:bCs/>
                <w:color w:val="000000"/>
                <w:sz w:val="10"/>
                <w:szCs w:val="10"/>
              </w:rPr>
            </w:pPr>
            <w:r>
              <w:rPr>
                <w:rFonts w:ascii="宋体" w:hAnsi="宋体" w:cs="Arial" w:hint="eastAsia"/>
                <w:color w:val="000000"/>
                <w:sz w:val="10"/>
                <w:szCs w:val="10"/>
              </w:rPr>
              <w:t xml:space="preserve">　</w:t>
            </w:r>
          </w:p>
        </w:tc>
        <w:tc>
          <w:tcPr>
            <w:tcW w:w="788" w:type="dxa"/>
            <w:gridSpan w:val="2"/>
            <w:tcBorders>
              <w:top w:val="nil"/>
              <w:left w:val="nil"/>
              <w:bottom w:val="single" w:sz="4" w:space="0" w:color="000000"/>
              <w:right w:val="single" w:sz="4" w:space="0" w:color="000000"/>
            </w:tcBorders>
            <w:shd w:val="clear" w:color="auto" w:fill="FFFFFF"/>
            <w:vAlign w:val="center"/>
          </w:tcPr>
          <w:p w:rsidR="006D433F" w:rsidRDefault="00265B79" w:rsidP="006D433F">
            <w:pPr>
              <w:spacing w:line="320" w:lineRule="exact"/>
              <w:jc w:val="right"/>
              <w:rPr>
                <w:rFonts w:ascii="宋体" w:cs="Arial"/>
                <w:color w:val="000000"/>
                <w:sz w:val="10"/>
                <w:szCs w:val="10"/>
              </w:rPr>
            </w:pPr>
            <w:r>
              <w:rPr>
                <w:rFonts w:ascii="宋体" w:cs="Arial" w:hint="eastAsia"/>
                <w:color w:val="000000"/>
                <w:sz w:val="10"/>
                <w:szCs w:val="10"/>
              </w:rPr>
              <w:t>692.90</w:t>
            </w:r>
          </w:p>
        </w:tc>
      </w:tr>
      <w:tr w:rsidR="006D433F" w:rsidTr="006D433F">
        <w:trPr>
          <w:gridBefore w:val="1"/>
          <w:gridAfter w:val="1"/>
          <w:wBefore w:w="596" w:type="dxa"/>
          <w:wAfter w:w="550" w:type="dxa"/>
          <w:trHeight w:val="106"/>
        </w:trPr>
        <w:tc>
          <w:tcPr>
            <w:tcW w:w="3948" w:type="dxa"/>
            <w:gridSpan w:val="7"/>
            <w:tcBorders>
              <w:top w:val="nil"/>
              <w:left w:val="nil"/>
              <w:bottom w:val="nil"/>
              <w:right w:val="nil"/>
            </w:tcBorders>
            <w:vAlign w:val="bottom"/>
          </w:tcPr>
          <w:p w:rsidR="006D433F" w:rsidRDefault="006D433F" w:rsidP="006D433F">
            <w:pPr>
              <w:widowControl/>
              <w:rPr>
                <w:rFonts w:ascii="Arial" w:hAnsi="Arial" w:cs="Arial"/>
                <w:b/>
                <w:color w:val="000000"/>
                <w:kern w:val="0"/>
                <w:sz w:val="20"/>
                <w:szCs w:val="20"/>
              </w:rPr>
            </w:pPr>
          </w:p>
        </w:tc>
        <w:tc>
          <w:tcPr>
            <w:tcW w:w="980" w:type="dxa"/>
            <w:gridSpan w:val="3"/>
            <w:tcBorders>
              <w:top w:val="nil"/>
              <w:left w:val="nil"/>
              <w:bottom w:val="nil"/>
              <w:right w:val="nil"/>
            </w:tcBorders>
            <w:vAlign w:val="bottom"/>
          </w:tcPr>
          <w:p w:rsidR="006D433F" w:rsidRDefault="006D433F" w:rsidP="006D433F">
            <w:pPr>
              <w:widowControl/>
              <w:rPr>
                <w:rFonts w:ascii="Arial" w:hAnsi="Arial" w:cs="Arial"/>
                <w:color w:val="000000"/>
                <w:kern w:val="0"/>
                <w:sz w:val="20"/>
                <w:szCs w:val="20"/>
              </w:rPr>
            </w:pPr>
          </w:p>
        </w:tc>
        <w:tc>
          <w:tcPr>
            <w:tcW w:w="2665" w:type="dxa"/>
            <w:gridSpan w:val="3"/>
            <w:tcBorders>
              <w:top w:val="nil"/>
              <w:left w:val="nil"/>
              <w:bottom w:val="nil"/>
              <w:right w:val="nil"/>
            </w:tcBorders>
            <w:vAlign w:val="bottom"/>
          </w:tcPr>
          <w:p w:rsidR="006D433F" w:rsidRDefault="006D433F" w:rsidP="006D433F">
            <w:pPr>
              <w:widowControl/>
              <w:rPr>
                <w:rFonts w:ascii="宋体" w:cs="Arial"/>
                <w:color w:val="000000"/>
                <w:kern w:val="0"/>
                <w:sz w:val="20"/>
                <w:szCs w:val="20"/>
              </w:rPr>
            </w:pPr>
          </w:p>
        </w:tc>
      </w:tr>
    </w:tbl>
    <w:p w:rsidR="006D433F" w:rsidRDefault="006D433F" w:rsidP="006D433F">
      <w:pPr>
        <w:autoSpaceDE w:val="0"/>
        <w:autoSpaceDN w:val="0"/>
        <w:adjustRightInd w:val="0"/>
        <w:spacing w:line="360" w:lineRule="auto"/>
        <w:jc w:val="left"/>
        <w:rPr>
          <w:rFonts w:ascii="宋体"/>
          <w:sz w:val="16"/>
          <w:szCs w:val="16"/>
        </w:rPr>
      </w:pPr>
      <w:r>
        <w:rPr>
          <w:rFonts w:ascii="宋体" w:hAnsi="宋体" w:hint="eastAsia"/>
          <w:sz w:val="16"/>
          <w:szCs w:val="16"/>
        </w:rPr>
        <w:t>注：本表反映部门本年度一般公共预算财政拨款基本支出明细情况。</w:t>
      </w:r>
    </w:p>
    <w:p w:rsidR="006D433F" w:rsidRDefault="006D433F" w:rsidP="006D433F">
      <w:pPr>
        <w:autoSpaceDE w:val="0"/>
        <w:autoSpaceDN w:val="0"/>
        <w:adjustRightInd w:val="0"/>
        <w:spacing w:line="360" w:lineRule="auto"/>
        <w:jc w:val="center"/>
        <w:rPr>
          <w:rFonts w:ascii="宋体"/>
          <w:b/>
          <w:sz w:val="22"/>
          <w:szCs w:val="22"/>
        </w:rPr>
      </w:pPr>
      <w:r>
        <w:rPr>
          <w:rFonts w:ascii="宋体" w:hAnsi="宋体" w:hint="eastAsia"/>
          <w:b/>
          <w:sz w:val="22"/>
          <w:szCs w:val="22"/>
        </w:rPr>
        <w:t>一般公共预算财政拨款“三公”经费支出决算表</w:t>
      </w:r>
    </w:p>
    <w:tbl>
      <w:tblPr>
        <w:tblW w:w="9255" w:type="dxa"/>
        <w:tblInd w:w="93" w:type="dxa"/>
        <w:tblLayout w:type="fixed"/>
        <w:tblLook w:val="00A0"/>
      </w:tblPr>
      <w:tblGrid>
        <w:gridCol w:w="5321"/>
        <w:gridCol w:w="879"/>
        <w:gridCol w:w="1597"/>
        <w:gridCol w:w="1458"/>
      </w:tblGrid>
      <w:tr w:rsidR="006D433F" w:rsidTr="006D433F">
        <w:trPr>
          <w:trHeight w:val="214"/>
        </w:trPr>
        <w:tc>
          <w:tcPr>
            <w:tcW w:w="5321" w:type="dxa"/>
            <w:tcBorders>
              <w:top w:val="nil"/>
              <w:left w:val="nil"/>
              <w:bottom w:val="nil"/>
              <w:right w:val="nil"/>
            </w:tcBorders>
            <w:shd w:val="clear" w:color="000000" w:fill="FFFFFF"/>
          </w:tcPr>
          <w:p w:rsidR="006D433F" w:rsidRDefault="006D433F" w:rsidP="006D433F"/>
        </w:tc>
        <w:tc>
          <w:tcPr>
            <w:tcW w:w="879" w:type="dxa"/>
            <w:tcBorders>
              <w:top w:val="nil"/>
              <w:left w:val="nil"/>
              <w:bottom w:val="nil"/>
              <w:right w:val="nil"/>
            </w:tcBorders>
            <w:shd w:val="clear" w:color="000000" w:fill="FFFFFF"/>
          </w:tcPr>
          <w:p w:rsidR="006D433F" w:rsidRDefault="006D433F" w:rsidP="006D433F"/>
        </w:tc>
        <w:tc>
          <w:tcPr>
            <w:tcW w:w="1597" w:type="dxa"/>
            <w:tcBorders>
              <w:top w:val="nil"/>
              <w:left w:val="nil"/>
              <w:bottom w:val="nil"/>
              <w:right w:val="nil"/>
            </w:tcBorders>
            <w:shd w:val="clear" w:color="000000" w:fill="FFFFFF"/>
          </w:tcPr>
          <w:p w:rsidR="006D433F" w:rsidRDefault="006D433F" w:rsidP="006D433F"/>
        </w:tc>
        <w:tc>
          <w:tcPr>
            <w:tcW w:w="1458" w:type="dxa"/>
            <w:tcBorders>
              <w:top w:val="nil"/>
              <w:left w:val="nil"/>
              <w:bottom w:val="nil"/>
              <w:right w:val="nil"/>
            </w:tcBorders>
            <w:shd w:val="clear" w:color="000000" w:fill="FFFFFF"/>
          </w:tcPr>
          <w:p w:rsidR="006D433F" w:rsidRDefault="006D433F" w:rsidP="006D433F"/>
        </w:tc>
      </w:tr>
      <w:tr w:rsidR="006D433F" w:rsidTr="006D433F">
        <w:trPr>
          <w:trHeight w:val="214"/>
        </w:trPr>
        <w:tc>
          <w:tcPr>
            <w:tcW w:w="5321" w:type="dxa"/>
            <w:tcBorders>
              <w:top w:val="nil"/>
              <w:left w:val="nil"/>
              <w:bottom w:val="nil"/>
              <w:right w:val="nil"/>
            </w:tcBorders>
            <w:shd w:val="clear" w:color="000000" w:fill="FFFFFF"/>
            <w:vAlign w:val="bottom"/>
          </w:tcPr>
          <w:p w:rsidR="006D433F" w:rsidRDefault="006D433F" w:rsidP="006D433F">
            <w:pPr>
              <w:widowControl/>
              <w:jc w:val="left"/>
              <w:rPr>
                <w:rFonts w:ascii="Arial" w:hAnsi="Arial" w:cs="Arial"/>
                <w:color w:val="000000"/>
                <w:kern w:val="0"/>
                <w:sz w:val="20"/>
                <w:szCs w:val="20"/>
              </w:rPr>
            </w:pPr>
          </w:p>
        </w:tc>
        <w:tc>
          <w:tcPr>
            <w:tcW w:w="879" w:type="dxa"/>
            <w:tcBorders>
              <w:top w:val="nil"/>
              <w:left w:val="nil"/>
              <w:bottom w:val="nil"/>
              <w:right w:val="nil"/>
            </w:tcBorders>
            <w:shd w:val="clear" w:color="000000" w:fill="FFFFFF"/>
            <w:vAlign w:val="bottom"/>
          </w:tcPr>
          <w:p w:rsidR="006D433F" w:rsidRDefault="006D433F" w:rsidP="006D433F">
            <w:pPr>
              <w:widowControl/>
              <w:jc w:val="left"/>
              <w:rPr>
                <w:rFonts w:ascii="Arial" w:hAnsi="Arial" w:cs="Arial"/>
                <w:color w:val="000000"/>
                <w:kern w:val="0"/>
                <w:sz w:val="20"/>
                <w:szCs w:val="20"/>
              </w:rPr>
            </w:pPr>
          </w:p>
        </w:tc>
        <w:tc>
          <w:tcPr>
            <w:tcW w:w="1597" w:type="dxa"/>
            <w:tcBorders>
              <w:top w:val="nil"/>
              <w:left w:val="nil"/>
              <w:bottom w:val="nil"/>
              <w:right w:val="nil"/>
            </w:tcBorders>
            <w:shd w:val="clear" w:color="000000" w:fill="FFFFFF"/>
            <w:vAlign w:val="bottom"/>
          </w:tcPr>
          <w:p w:rsidR="006D433F" w:rsidRDefault="006D433F" w:rsidP="006D433F">
            <w:pPr>
              <w:widowControl/>
              <w:jc w:val="left"/>
              <w:rPr>
                <w:rFonts w:ascii="Arial" w:hAnsi="Arial" w:cs="Arial"/>
                <w:color w:val="000000"/>
                <w:kern w:val="0"/>
                <w:sz w:val="20"/>
                <w:szCs w:val="20"/>
              </w:rPr>
            </w:pPr>
          </w:p>
        </w:tc>
        <w:tc>
          <w:tcPr>
            <w:tcW w:w="1458" w:type="dxa"/>
            <w:tcBorders>
              <w:top w:val="nil"/>
              <w:left w:val="nil"/>
              <w:bottom w:val="nil"/>
              <w:right w:val="nil"/>
            </w:tcBorders>
            <w:shd w:val="clear" w:color="000000" w:fill="FFFFFF"/>
            <w:vAlign w:val="bottom"/>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公开</w:t>
            </w:r>
            <w:r>
              <w:rPr>
                <w:rFonts w:ascii="宋体" w:hAnsi="宋体" w:cs="Arial"/>
                <w:color w:val="000000"/>
                <w:kern w:val="0"/>
                <w:sz w:val="20"/>
                <w:szCs w:val="20"/>
              </w:rPr>
              <w:t>07</w:t>
            </w:r>
            <w:r>
              <w:rPr>
                <w:rFonts w:ascii="宋体" w:hAnsi="宋体" w:cs="Arial" w:hint="eastAsia"/>
                <w:color w:val="000000"/>
                <w:kern w:val="0"/>
                <w:sz w:val="20"/>
                <w:szCs w:val="20"/>
              </w:rPr>
              <w:t>表</w:t>
            </w:r>
          </w:p>
        </w:tc>
      </w:tr>
      <w:tr w:rsidR="006D433F" w:rsidTr="006D433F">
        <w:trPr>
          <w:trHeight w:val="214"/>
        </w:trPr>
        <w:tc>
          <w:tcPr>
            <w:tcW w:w="5321" w:type="dxa"/>
            <w:tcBorders>
              <w:top w:val="nil"/>
              <w:left w:val="nil"/>
              <w:bottom w:val="nil"/>
              <w:right w:val="nil"/>
            </w:tcBorders>
            <w:shd w:val="clear" w:color="000000" w:fill="FFFFFF"/>
            <w:vAlign w:val="bottom"/>
          </w:tcPr>
          <w:p w:rsidR="006D433F" w:rsidRDefault="006D433F" w:rsidP="006D433F">
            <w:pPr>
              <w:widowControl/>
              <w:jc w:val="left"/>
              <w:rPr>
                <w:rFonts w:ascii="宋体" w:cs="Arial"/>
                <w:color w:val="000000"/>
                <w:kern w:val="0"/>
                <w:sz w:val="16"/>
                <w:szCs w:val="16"/>
              </w:rPr>
            </w:pPr>
            <w:r>
              <w:rPr>
                <w:rFonts w:ascii="宋体" w:hAnsi="宋体" w:cs="Arial" w:hint="eastAsia"/>
                <w:color w:val="000000"/>
                <w:kern w:val="0"/>
                <w:sz w:val="16"/>
                <w:szCs w:val="16"/>
              </w:rPr>
              <w:t>编制单位：中共铜鼓县纪律检查委员会</w:t>
            </w:r>
          </w:p>
        </w:tc>
        <w:tc>
          <w:tcPr>
            <w:tcW w:w="879" w:type="dxa"/>
            <w:tcBorders>
              <w:top w:val="nil"/>
              <w:left w:val="nil"/>
              <w:bottom w:val="nil"/>
              <w:right w:val="nil"/>
            </w:tcBorders>
            <w:shd w:val="clear" w:color="000000" w:fill="FFFFFF"/>
            <w:vAlign w:val="bottom"/>
          </w:tcPr>
          <w:p w:rsidR="006D433F" w:rsidRDefault="006D433F" w:rsidP="00735A22">
            <w:pPr>
              <w:widowControl/>
              <w:jc w:val="center"/>
              <w:rPr>
                <w:rFonts w:ascii="宋体" w:cs="Arial"/>
                <w:color w:val="000000"/>
                <w:kern w:val="0"/>
                <w:sz w:val="16"/>
                <w:szCs w:val="16"/>
              </w:rPr>
            </w:pPr>
            <w:r>
              <w:rPr>
                <w:rFonts w:ascii="宋体" w:hAnsi="宋体" w:cs="Arial"/>
                <w:color w:val="000000"/>
                <w:kern w:val="0"/>
                <w:sz w:val="16"/>
                <w:szCs w:val="16"/>
              </w:rPr>
              <w:t>20</w:t>
            </w:r>
            <w:r w:rsidR="00735A22">
              <w:rPr>
                <w:rFonts w:ascii="宋体" w:hAnsi="宋体" w:cs="Arial" w:hint="eastAsia"/>
                <w:color w:val="000000"/>
                <w:kern w:val="0"/>
                <w:sz w:val="16"/>
                <w:szCs w:val="16"/>
              </w:rPr>
              <w:t>21</w:t>
            </w:r>
            <w:r>
              <w:rPr>
                <w:rFonts w:ascii="宋体" w:hAnsi="宋体" w:cs="Arial" w:hint="eastAsia"/>
                <w:color w:val="000000"/>
                <w:kern w:val="0"/>
                <w:sz w:val="16"/>
                <w:szCs w:val="16"/>
              </w:rPr>
              <w:t>年度</w:t>
            </w:r>
          </w:p>
        </w:tc>
        <w:tc>
          <w:tcPr>
            <w:tcW w:w="1597" w:type="dxa"/>
            <w:tcBorders>
              <w:top w:val="nil"/>
              <w:left w:val="nil"/>
              <w:bottom w:val="nil"/>
              <w:right w:val="nil"/>
            </w:tcBorders>
            <w:shd w:val="clear" w:color="000000" w:fill="FFFFFF"/>
            <w:vAlign w:val="bottom"/>
          </w:tcPr>
          <w:p w:rsidR="006D433F" w:rsidRDefault="006D433F" w:rsidP="006D433F">
            <w:pPr>
              <w:widowControl/>
              <w:jc w:val="left"/>
              <w:rPr>
                <w:rFonts w:ascii="Arial" w:hAnsi="Arial" w:cs="Arial"/>
                <w:color w:val="000000"/>
                <w:kern w:val="0"/>
                <w:sz w:val="16"/>
                <w:szCs w:val="16"/>
              </w:rPr>
            </w:pPr>
            <w:r>
              <w:rPr>
                <w:rFonts w:ascii="Arial" w:hAnsi="Arial" w:cs="Arial" w:hint="eastAsia"/>
                <w:color w:val="000000"/>
                <w:kern w:val="0"/>
                <w:sz w:val="16"/>
                <w:szCs w:val="16"/>
              </w:rPr>
              <w:t xml:space="preserve">　</w:t>
            </w:r>
          </w:p>
        </w:tc>
        <w:tc>
          <w:tcPr>
            <w:tcW w:w="1458" w:type="dxa"/>
            <w:tcBorders>
              <w:top w:val="nil"/>
              <w:left w:val="nil"/>
              <w:bottom w:val="nil"/>
              <w:right w:val="nil"/>
            </w:tcBorders>
            <w:shd w:val="clear" w:color="000000" w:fill="FFFFFF"/>
            <w:vAlign w:val="bottom"/>
          </w:tcPr>
          <w:p w:rsidR="006D433F" w:rsidRDefault="006D433F" w:rsidP="006D433F">
            <w:pPr>
              <w:widowControl/>
              <w:jc w:val="right"/>
              <w:rPr>
                <w:rFonts w:ascii="宋体" w:cs="Arial"/>
                <w:color w:val="000000"/>
                <w:kern w:val="0"/>
                <w:sz w:val="16"/>
                <w:szCs w:val="16"/>
              </w:rPr>
            </w:pPr>
            <w:r>
              <w:rPr>
                <w:rFonts w:ascii="宋体" w:hAnsi="宋体" w:cs="Arial" w:hint="eastAsia"/>
                <w:color w:val="000000"/>
                <w:kern w:val="0"/>
                <w:sz w:val="16"/>
                <w:szCs w:val="16"/>
              </w:rPr>
              <w:t>金额单位：万元</w:t>
            </w:r>
          </w:p>
        </w:tc>
      </w:tr>
      <w:tr w:rsidR="006D433F" w:rsidTr="006D433F">
        <w:trPr>
          <w:trHeight w:hRule="exact" w:val="454"/>
        </w:trPr>
        <w:tc>
          <w:tcPr>
            <w:tcW w:w="532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项目</w:t>
            </w:r>
          </w:p>
        </w:tc>
        <w:tc>
          <w:tcPr>
            <w:tcW w:w="879" w:type="dxa"/>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栏次</w:t>
            </w:r>
          </w:p>
        </w:tc>
        <w:tc>
          <w:tcPr>
            <w:tcW w:w="1597" w:type="dxa"/>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年初预算数</w:t>
            </w:r>
          </w:p>
        </w:tc>
        <w:tc>
          <w:tcPr>
            <w:tcW w:w="1458" w:type="dxa"/>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决算数</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行次</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597"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w:t>
            </w:r>
          </w:p>
        </w:tc>
        <w:tc>
          <w:tcPr>
            <w:tcW w:w="1458"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2</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hint="eastAsia"/>
                <w:color w:val="000000"/>
                <w:kern w:val="0"/>
                <w:sz w:val="20"/>
                <w:szCs w:val="20"/>
              </w:rPr>
              <w:t>一、“三公”经费支出</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735A22" w:rsidP="006D433F">
            <w:pPr>
              <w:widowControl/>
              <w:jc w:val="right"/>
              <w:rPr>
                <w:rFonts w:ascii="宋体" w:cs="Arial"/>
                <w:color w:val="000000"/>
                <w:kern w:val="0"/>
                <w:sz w:val="20"/>
                <w:szCs w:val="20"/>
              </w:rPr>
            </w:pPr>
            <w:r>
              <w:rPr>
                <w:rFonts w:ascii="宋体" w:cs="Arial" w:hint="eastAsia"/>
                <w:color w:val="000000"/>
                <w:kern w:val="0"/>
                <w:sz w:val="20"/>
                <w:szCs w:val="20"/>
              </w:rPr>
              <w:t>40.00</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735A22" w:rsidP="006D433F">
            <w:pPr>
              <w:widowControl/>
              <w:jc w:val="right"/>
              <w:rPr>
                <w:rFonts w:ascii="宋体" w:cs="Arial"/>
                <w:color w:val="000000"/>
                <w:kern w:val="0"/>
                <w:sz w:val="20"/>
                <w:szCs w:val="20"/>
              </w:rPr>
            </w:pPr>
            <w:r>
              <w:rPr>
                <w:rFonts w:ascii="宋体" w:cs="Arial" w:hint="eastAsia"/>
                <w:color w:val="000000"/>
                <w:kern w:val="0"/>
                <w:sz w:val="20"/>
                <w:szCs w:val="20"/>
              </w:rPr>
              <w:t>27.15</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1.</w:t>
            </w:r>
            <w:r>
              <w:rPr>
                <w:rFonts w:ascii="宋体" w:hAnsi="宋体" w:cs="Arial" w:hint="eastAsia"/>
                <w:color w:val="000000"/>
                <w:kern w:val="0"/>
                <w:sz w:val="20"/>
                <w:szCs w:val="20"/>
              </w:rPr>
              <w:t>因公出国（境）费</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2</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2.</w:t>
            </w:r>
            <w:r>
              <w:rPr>
                <w:rFonts w:ascii="宋体" w:hAnsi="宋体" w:cs="Arial" w:hint="eastAsia"/>
                <w:color w:val="000000"/>
                <w:kern w:val="0"/>
                <w:sz w:val="20"/>
                <w:szCs w:val="20"/>
              </w:rPr>
              <w:t>公务用车购置及运行维护费</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3</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735A22" w:rsidP="006D433F">
            <w:pPr>
              <w:widowControl/>
              <w:jc w:val="right"/>
              <w:rPr>
                <w:rFonts w:ascii="宋体" w:cs="Arial"/>
                <w:color w:val="000000"/>
                <w:kern w:val="0"/>
                <w:sz w:val="20"/>
                <w:szCs w:val="20"/>
              </w:rPr>
            </w:pPr>
            <w:r>
              <w:rPr>
                <w:rFonts w:ascii="宋体" w:cs="Arial" w:hint="eastAsia"/>
                <w:color w:val="000000"/>
                <w:kern w:val="0"/>
                <w:sz w:val="20"/>
                <w:szCs w:val="20"/>
              </w:rPr>
              <w:t>25.00</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735A22" w:rsidP="006D433F">
            <w:pPr>
              <w:widowControl/>
              <w:jc w:val="right"/>
              <w:rPr>
                <w:rFonts w:ascii="宋体" w:cs="Arial"/>
                <w:color w:val="000000"/>
                <w:kern w:val="0"/>
                <w:sz w:val="20"/>
                <w:szCs w:val="20"/>
              </w:rPr>
            </w:pPr>
            <w:r>
              <w:rPr>
                <w:rFonts w:ascii="宋体" w:cs="Arial" w:hint="eastAsia"/>
                <w:color w:val="000000"/>
                <w:kern w:val="0"/>
                <w:sz w:val="20"/>
                <w:szCs w:val="20"/>
              </w:rPr>
              <w:t>20.77</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ascii="宋体" w:hAnsi="宋体" w:cs="Arial" w:hint="eastAsia"/>
                <w:color w:val="000000"/>
                <w:kern w:val="0"/>
                <w:sz w:val="20"/>
                <w:szCs w:val="20"/>
              </w:rPr>
              <w:t>（</w:t>
            </w:r>
            <w:r>
              <w:rPr>
                <w:rFonts w:ascii="宋体" w:hAnsi="宋体" w:cs="Arial"/>
                <w:color w:val="000000"/>
                <w:kern w:val="0"/>
                <w:sz w:val="20"/>
                <w:szCs w:val="20"/>
              </w:rPr>
              <w:t>1</w:t>
            </w:r>
            <w:r>
              <w:rPr>
                <w:rFonts w:ascii="宋体" w:hAnsi="宋体" w:cs="Arial" w:hint="eastAsia"/>
                <w:color w:val="000000"/>
                <w:kern w:val="0"/>
                <w:sz w:val="20"/>
                <w:szCs w:val="20"/>
              </w:rPr>
              <w:t>）公务用车购置费</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4</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ascii="宋体" w:hAnsi="宋体" w:cs="Arial" w:hint="eastAsia"/>
                <w:color w:val="000000"/>
                <w:kern w:val="0"/>
                <w:sz w:val="20"/>
                <w:szCs w:val="20"/>
              </w:rPr>
              <w:t>（</w:t>
            </w:r>
            <w:r>
              <w:rPr>
                <w:rFonts w:ascii="宋体" w:hAnsi="宋体" w:cs="Arial"/>
                <w:color w:val="000000"/>
                <w:kern w:val="0"/>
                <w:sz w:val="20"/>
                <w:szCs w:val="20"/>
              </w:rPr>
              <w:t>2</w:t>
            </w:r>
            <w:r>
              <w:rPr>
                <w:rFonts w:ascii="宋体" w:hAnsi="宋体" w:cs="Arial" w:hint="eastAsia"/>
                <w:color w:val="000000"/>
                <w:kern w:val="0"/>
                <w:sz w:val="20"/>
                <w:szCs w:val="20"/>
              </w:rPr>
              <w:t>）公务用车运行维护费</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5</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735A22" w:rsidP="006D433F">
            <w:pPr>
              <w:widowControl/>
              <w:jc w:val="right"/>
              <w:rPr>
                <w:rFonts w:ascii="宋体" w:cs="Arial"/>
                <w:color w:val="000000"/>
                <w:kern w:val="0"/>
                <w:sz w:val="20"/>
                <w:szCs w:val="20"/>
              </w:rPr>
            </w:pPr>
            <w:r>
              <w:rPr>
                <w:rFonts w:ascii="宋体" w:cs="Arial" w:hint="eastAsia"/>
                <w:color w:val="000000"/>
                <w:kern w:val="0"/>
                <w:sz w:val="20"/>
                <w:szCs w:val="20"/>
              </w:rPr>
              <w:t>25.00</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735A22" w:rsidP="006D433F">
            <w:pPr>
              <w:widowControl/>
              <w:jc w:val="right"/>
              <w:rPr>
                <w:rFonts w:ascii="宋体" w:cs="Arial"/>
                <w:color w:val="000000"/>
                <w:kern w:val="0"/>
                <w:sz w:val="20"/>
                <w:szCs w:val="20"/>
              </w:rPr>
            </w:pPr>
            <w:r>
              <w:rPr>
                <w:rFonts w:ascii="宋体" w:cs="Arial" w:hint="eastAsia"/>
                <w:color w:val="000000"/>
                <w:kern w:val="0"/>
                <w:sz w:val="20"/>
                <w:szCs w:val="20"/>
              </w:rPr>
              <w:t>20.77</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3.</w:t>
            </w:r>
            <w:r>
              <w:rPr>
                <w:rFonts w:ascii="宋体" w:hAnsi="宋体" w:cs="Arial" w:hint="eastAsia"/>
                <w:color w:val="000000"/>
                <w:kern w:val="0"/>
                <w:sz w:val="20"/>
                <w:szCs w:val="20"/>
              </w:rPr>
              <w:t>公务接待费</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6</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735A22" w:rsidP="006D433F">
            <w:pPr>
              <w:widowControl/>
              <w:jc w:val="right"/>
              <w:rPr>
                <w:rFonts w:ascii="宋体" w:cs="Arial"/>
                <w:color w:val="000000"/>
                <w:kern w:val="0"/>
                <w:sz w:val="20"/>
                <w:szCs w:val="20"/>
              </w:rPr>
            </w:pPr>
            <w:r>
              <w:rPr>
                <w:rFonts w:ascii="宋体" w:cs="Arial" w:hint="eastAsia"/>
                <w:color w:val="000000"/>
                <w:kern w:val="0"/>
                <w:sz w:val="20"/>
                <w:szCs w:val="20"/>
              </w:rPr>
              <w:t>15.00</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735A22" w:rsidP="006D433F">
            <w:pPr>
              <w:widowControl/>
              <w:jc w:val="right"/>
              <w:rPr>
                <w:rFonts w:ascii="宋体" w:cs="Arial"/>
                <w:color w:val="000000"/>
                <w:kern w:val="0"/>
                <w:sz w:val="20"/>
                <w:szCs w:val="20"/>
              </w:rPr>
            </w:pPr>
            <w:r>
              <w:rPr>
                <w:rFonts w:ascii="宋体" w:cs="Arial" w:hint="eastAsia"/>
                <w:color w:val="000000"/>
                <w:kern w:val="0"/>
                <w:sz w:val="20"/>
                <w:szCs w:val="20"/>
              </w:rPr>
              <w:t>6.39</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ascii="宋体" w:hAnsi="宋体" w:cs="Arial" w:hint="eastAsia"/>
                <w:color w:val="000000"/>
                <w:kern w:val="0"/>
                <w:sz w:val="20"/>
                <w:szCs w:val="20"/>
              </w:rPr>
              <w:t>（</w:t>
            </w:r>
            <w:r>
              <w:rPr>
                <w:rFonts w:ascii="宋体" w:hAnsi="宋体" w:cs="Arial"/>
                <w:color w:val="000000"/>
                <w:kern w:val="0"/>
                <w:sz w:val="20"/>
                <w:szCs w:val="20"/>
              </w:rPr>
              <w:t>1</w:t>
            </w:r>
            <w:r>
              <w:rPr>
                <w:rFonts w:ascii="宋体" w:hAnsi="宋体" w:cs="Arial" w:hint="eastAsia"/>
                <w:color w:val="000000"/>
                <w:kern w:val="0"/>
                <w:sz w:val="20"/>
                <w:szCs w:val="20"/>
              </w:rPr>
              <w:t>）国内接待费</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7</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p>
        </w:tc>
        <w:tc>
          <w:tcPr>
            <w:tcW w:w="1458" w:type="dxa"/>
            <w:tcBorders>
              <w:top w:val="nil"/>
              <w:left w:val="nil"/>
              <w:bottom w:val="single" w:sz="4" w:space="0" w:color="000000"/>
              <w:right w:val="single" w:sz="4" w:space="0" w:color="000000"/>
            </w:tcBorders>
            <w:shd w:val="clear" w:color="000000" w:fill="FFFFFF"/>
            <w:vAlign w:val="center"/>
          </w:tcPr>
          <w:p w:rsidR="006D433F" w:rsidRDefault="00735A22" w:rsidP="006D433F">
            <w:pPr>
              <w:widowControl/>
              <w:jc w:val="right"/>
              <w:rPr>
                <w:rFonts w:ascii="宋体" w:cs="Arial"/>
                <w:color w:val="000000"/>
                <w:kern w:val="0"/>
                <w:sz w:val="20"/>
                <w:szCs w:val="20"/>
              </w:rPr>
            </w:pPr>
            <w:r>
              <w:rPr>
                <w:rFonts w:ascii="宋体" w:cs="Arial" w:hint="eastAsia"/>
                <w:color w:val="000000"/>
                <w:kern w:val="0"/>
                <w:sz w:val="20"/>
                <w:szCs w:val="20"/>
              </w:rPr>
              <w:t>6.39</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ascii="宋体" w:hAnsi="宋体" w:cs="Arial" w:hint="eastAsia"/>
                <w:color w:val="000000"/>
                <w:kern w:val="0"/>
                <w:sz w:val="20"/>
                <w:szCs w:val="20"/>
              </w:rPr>
              <w:t>其中：外事接待费</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8</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ascii="宋体" w:hAnsi="宋体" w:cs="Arial" w:hint="eastAsia"/>
                <w:color w:val="000000"/>
                <w:kern w:val="0"/>
                <w:sz w:val="20"/>
                <w:szCs w:val="20"/>
              </w:rPr>
              <w:t>（</w:t>
            </w:r>
            <w:r>
              <w:rPr>
                <w:rFonts w:ascii="宋体" w:hAnsi="宋体" w:cs="Arial"/>
                <w:color w:val="000000"/>
                <w:kern w:val="0"/>
                <w:sz w:val="20"/>
                <w:szCs w:val="20"/>
              </w:rPr>
              <w:t>2</w:t>
            </w:r>
            <w:r>
              <w:rPr>
                <w:rFonts w:ascii="宋体" w:hAnsi="宋体" w:cs="Arial" w:hint="eastAsia"/>
                <w:color w:val="000000"/>
                <w:kern w:val="0"/>
                <w:sz w:val="20"/>
                <w:szCs w:val="20"/>
              </w:rPr>
              <w:t>）国（境）外接待费</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9</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hint="eastAsia"/>
                <w:color w:val="000000"/>
                <w:kern w:val="0"/>
                <w:sz w:val="20"/>
                <w:szCs w:val="20"/>
              </w:rPr>
              <w:t>二、相关统计数</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10</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1.</w:t>
            </w:r>
            <w:r>
              <w:rPr>
                <w:rFonts w:ascii="宋体" w:hAnsi="宋体" w:cs="Arial" w:hint="eastAsia"/>
                <w:color w:val="000000"/>
                <w:kern w:val="0"/>
                <w:sz w:val="20"/>
                <w:szCs w:val="20"/>
              </w:rPr>
              <w:t>因公出国（境）团组数（</w:t>
            </w:r>
            <w:proofErr w:type="gramStart"/>
            <w:r>
              <w:rPr>
                <w:rFonts w:ascii="宋体" w:hAnsi="宋体" w:cs="Arial" w:hint="eastAsia"/>
                <w:color w:val="000000"/>
                <w:kern w:val="0"/>
                <w:sz w:val="20"/>
                <w:szCs w:val="20"/>
              </w:rPr>
              <w:t>个</w:t>
            </w:r>
            <w:proofErr w:type="gramEnd"/>
            <w:r>
              <w:rPr>
                <w:rFonts w:ascii="宋体" w:hAnsi="宋体" w:cs="Arial" w:hint="eastAsia"/>
                <w:color w:val="000000"/>
                <w:kern w:val="0"/>
                <w:sz w:val="20"/>
                <w:szCs w:val="20"/>
              </w:rPr>
              <w:t>）</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11</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2.</w:t>
            </w:r>
            <w:r>
              <w:rPr>
                <w:rFonts w:ascii="宋体" w:hAnsi="宋体" w:cs="Arial" w:hint="eastAsia"/>
                <w:color w:val="000000"/>
                <w:kern w:val="0"/>
                <w:sz w:val="20"/>
                <w:szCs w:val="20"/>
              </w:rPr>
              <w:t>因公出国（境）人次数（人）</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12</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3.</w:t>
            </w:r>
            <w:r>
              <w:rPr>
                <w:rFonts w:ascii="宋体" w:hAnsi="宋体" w:cs="Arial" w:hint="eastAsia"/>
                <w:color w:val="000000"/>
                <w:kern w:val="0"/>
                <w:sz w:val="20"/>
                <w:szCs w:val="20"/>
              </w:rPr>
              <w:t>公务用车购置数（辆）</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13</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4.</w:t>
            </w:r>
            <w:r>
              <w:rPr>
                <w:rFonts w:ascii="宋体" w:hAnsi="宋体" w:cs="Arial" w:hint="eastAsia"/>
                <w:color w:val="000000"/>
                <w:kern w:val="0"/>
                <w:sz w:val="20"/>
                <w:szCs w:val="20"/>
              </w:rPr>
              <w:t>公务用车保有量（辆）</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14</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color w:val="000000"/>
                <w:kern w:val="0"/>
                <w:sz w:val="20"/>
                <w:szCs w:val="20"/>
              </w:rPr>
              <w:t>10</w:t>
            </w: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5.</w:t>
            </w:r>
            <w:r>
              <w:rPr>
                <w:rFonts w:ascii="宋体" w:hAnsi="宋体" w:cs="Arial" w:hint="eastAsia"/>
                <w:color w:val="000000"/>
                <w:kern w:val="0"/>
                <w:sz w:val="20"/>
                <w:szCs w:val="20"/>
              </w:rPr>
              <w:t>国内公务接待批次（</w:t>
            </w:r>
            <w:proofErr w:type="gramStart"/>
            <w:r>
              <w:rPr>
                <w:rFonts w:ascii="宋体" w:hAnsi="宋体" w:cs="Arial" w:hint="eastAsia"/>
                <w:color w:val="000000"/>
                <w:kern w:val="0"/>
                <w:sz w:val="20"/>
                <w:szCs w:val="20"/>
              </w:rPr>
              <w:t>个</w:t>
            </w:r>
            <w:proofErr w:type="gramEnd"/>
            <w:r>
              <w:rPr>
                <w:rFonts w:ascii="宋体" w:hAnsi="宋体" w:cs="Arial" w:hint="eastAsia"/>
                <w:color w:val="000000"/>
                <w:kern w:val="0"/>
                <w:sz w:val="20"/>
                <w:szCs w:val="20"/>
              </w:rPr>
              <w:t>）</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15</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color w:val="000000"/>
                <w:kern w:val="0"/>
                <w:sz w:val="20"/>
                <w:szCs w:val="20"/>
              </w:rPr>
              <w:t>140</w:t>
            </w: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ascii="宋体" w:hAnsi="宋体" w:cs="Arial" w:hint="eastAsia"/>
                <w:color w:val="000000"/>
                <w:kern w:val="0"/>
                <w:sz w:val="20"/>
                <w:szCs w:val="20"/>
              </w:rPr>
              <w:t>其中：外事接待批次（</w:t>
            </w:r>
            <w:proofErr w:type="gramStart"/>
            <w:r>
              <w:rPr>
                <w:rFonts w:ascii="宋体" w:hAnsi="宋体" w:cs="Arial" w:hint="eastAsia"/>
                <w:color w:val="000000"/>
                <w:kern w:val="0"/>
                <w:sz w:val="20"/>
                <w:szCs w:val="20"/>
              </w:rPr>
              <w:t>个</w:t>
            </w:r>
            <w:proofErr w:type="gramEnd"/>
            <w:r>
              <w:rPr>
                <w:rFonts w:ascii="宋体" w:hAnsi="宋体" w:cs="Arial" w:hint="eastAsia"/>
                <w:color w:val="000000"/>
                <w:kern w:val="0"/>
                <w:sz w:val="20"/>
                <w:szCs w:val="20"/>
              </w:rPr>
              <w:t>）</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16</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6.</w:t>
            </w:r>
            <w:r>
              <w:rPr>
                <w:rFonts w:ascii="宋体" w:hAnsi="宋体" w:cs="Arial" w:hint="eastAsia"/>
                <w:color w:val="000000"/>
                <w:kern w:val="0"/>
                <w:sz w:val="20"/>
                <w:szCs w:val="20"/>
              </w:rPr>
              <w:t>国内公务接待人次（人）</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17</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color w:val="000000"/>
                <w:kern w:val="0"/>
                <w:sz w:val="20"/>
                <w:szCs w:val="20"/>
              </w:rPr>
              <w:t>800</w:t>
            </w: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ascii="宋体" w:hAnsi="宋体" w:cs="Arial" w:hint="eastAsia"/>
                <w:color w:val="000000"/>
                <w:kern w:val="0"/>
                <w:sz w:val="20"/>
                <w:szCs w:val="20"/>
              </w:rPr>
              <w:t>其中：外事接待人次（人）</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18</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7.</w:t>
            </w:r>
            <w:r>
              <w:rPr>
                <w:rFonts w:ascii="宋体" w:hAnsi="宋体" w:cs="Arial" w:hint="eastAsia"/>
                <w:color w:val="000000"/>
                <w:kern w:val="0"/>
                <w:sz w:val="20"/>
                <w:szCs w:val="20"/>
              </w:rPr>
              <w:t>国（境）外公务接待批次（</w:t>
            </w:r>
            <w:proofErr w:type="gramStart"/>
            <w:r>
              <w:rPr>
                <w:rFonts w:ascii="宋体" w:hAnsi="宋体" w:cs="Arial" w:hint="eastAsia"/>
                <w:color w:val="000000"/>
                <w:kern w:val="0"/>
                <w:sz w:val="20"/>
                <w:szCs w:val="20"/>
              </w:rPr>
              <w:t>个</w:t>
            </w:r>
            <w:proofErr w:type="gramEnd"/>
            <w:r>
              <w:rPr>
                <w:rFonts w:ascii="宋体" w:hAnsi="宋体" w:cs="Arial" w:hint="eastAsia"/>
                <w:color w:val="000000"/>
                <w:kern w:val="0"/>
                <w:sz w:val="20"/>
                <w:szCs w:val="20"/>
              </w:rPr>
              <w:t>）</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19</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r>
      <w:tr w:rsidR="006D433F" w:rsidTr="006D433F">
        <w:trPr>
          <w:trHeight w:hRule="exact" w:val="454"/>
        </w:trPr>
        <w:tc>
          <w:tcPr>
            <w:tcW w:w="5321" w:type="dxa"/>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jc w:val="left"/>
              <w:rPr>
                <w:rFonts w:ascii="宋体" w:cs="Arial"/>
                <w:color w:val="000000"/>
                <w:kern w:val="0"/>
                <w:sz w:val="20"/>
                <w:szCs w:val="20"/>
              </w:rPr>
            </w:pPr>
            <w:r>
              <w:rPr>
                <w:rFonts w:ascii="宋体" w:hAnsi="宋体" w:cs="Arial"/>
                <w:color w:val="000000"/>
                <w:kern w:val="0"/>
                <w:sz w:val="20"/>
                <w:szCs w:val="20"/>
              </w:rPr>
              <w:t xml:space="preserve">  8.</w:t>
            </w:r>
            <w:r>
              <w:rPr>
                <w:rFonts w:ascii="宋体" w:hAnsi="宋体" w:cs="Arial" w:hint="eastAsia"/>
                <w:color w:val="000000"/>
                <w:kern w:val="0"/>
                <w:sz w:val="20"/>
                <w:szCs w:val="20"/>
              </w:rPr>
              <w:t>国（境）外公务接待人次（人）</w:t>
            </w:r>
          </w:p>
        </w:tc>
        <w:tc>
          <w:tcPr>
            <w:tcW w:w="879"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jc w:val="center"/>
              <w:rPr>
                <w:rFonts w:ascii="宋体" w:cs="Arial"/>
                <w:color w:val="000000"/>
                <w:kern w:val="0"/>
                <w:sz w:val="20"/>
                <w:szCs w:val="20"/>
              </w:rPr>
            </w:pPr>
            <w:r>
              <w:rPr>
                <w:rFonts w:ascii="宋体" w:hAnsi="宋体" w:cs="Arial"/>
                <w:color w:val="000000"/>
                <w:kern w:val="0"/>
                <w:sz w:val="20"/>
                <w:szCs w:val="20"/>
              </w:rPr>
              <w:t>20</w:t>
            </w:r>
          </w:p>
        </w:tc>
        <w:tc>
          <w:tcPr>
            <w:tcW w:w="1597"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center"/>
              <w:rPr>
                <w:rFonts w:ascii="宋体" w:cs="Arial"/>
                <w:color w:val="000000"/>
                <w:kern w:val="0"/>
                <w:sz w:val="20"/>
                <w:szCs w:val="20"/>
              </w:rPr>
            </w:pPr>
            <w:r>
              <w:rPr>
                <w:rFonts w:ascii="宋体" w:hAnsi="宋体" w:cs="Arial" w:hint="eastAsia"/>
                <w:color w:val="000000"/>
                <w:kern w:val="0"/>
                <w:sz w:val="20"/>
                <w:szCs w:val="20"/>
              </w:rPr>
              <w:t xml:space="preserve">　</w:t>
            </w:r>
          </w:p>
        </w:tc>
        <w:tc>
          <w:tcPr>
            <w:tcW w:w="1458" w:type="dxa"/>
            <w:tcBorders>
              <w:top w:val="nil"/>
              <w:left w:val="nil"/>
              <w:bottom w:val="single" w:sz="4" w:space="0" w:color="000000"/>
              <w:right w:val="single" w:sz="4" w:space="0" w:color="000000"/>
            </w:tcBorders>
            <w:shd w:val="clear" w:color="000000" w:fill="FFFFFF"/>
            <w:vAlign w:val="center"/>
          </w:tcPr>
          <w:p w:rsidR="006D433F" w:rsidRDefault="006D433F" w:rsidP="006D433F">
            <w:pPr>
              <w:widowControl/>
              <w:jc w:val="right"/>
              <w:rPr>
                <w:rFonts w:ascii="宋体" w:cs="Arial"/>
                <w:color w:val="000000"/>
                <w:kern w:val="0"/>
                <w:sz w:val="20"/>
                <w:szCs w:val="20"/>
              </w:rPr>
            </w:pPr>
            <w:r>
              <w:rPr>
                <w:rFonts w:ascii="宋体" w:hAnsi="宋体" w:cs="Arial" w:hint="eastAsia"/>
                <w:color w:val="000000"/>
                <w:kern w:val="0"/>
                <w:sz w:val="20"/>
                <w:szCs w:val="20"/>
              </w:rPr>
              <w:t xml:space="preserve">　</w:t>
            </w:r>
          </w:p>
        </w:tc>
      </w:tr>
      <w:tr w:rsidR="006D433F" w:rsidTr="006D433F">
        <w:trPr>
          <w:trHeight w:val="683"/>
        </w:trPr>
        <w:tc>
          <w:tcPr>
            <w:tcW w:w="9255" w:type="dxa"/>
            <w:gridSpan w:val="4"/>
            <w:tcBorders>
              <w:top w:val="nil"/>
              <w:left w:val="nil"/>
              <w:bottom w:val="nil"/>
              <w:right w:val="nil"/>
            </w:tcBorders>
            <w:shd w:val="clear" w:color="000000" w:fill="FFFFFF"/>
            <w:vAlign w:val="center"/>
          </w:tcPr>
          <w:p w:rsidR="006D433F" w:rsidRDefault="006D433F" w:rsidP="006D433F">
            <w:pPr>
              <w:widowControl/>
              <w:jc w:val="left"/>
              <w:rPr>
                <w:rFonts w:ascii="宋体" w:cs="Arial"/>
                <w:color w:val="000000"/>
                <w:kern w:val="0"/>
                <w:sz w:val="20"/>
                <w:szCs w:val="20"/>
              </w:rPr>
            </w:pPr>
            <w:r>
              <w:rPr>
                <w:rFonts w:ascii="宋体" w:hAnsi="宋体" w:cs="Arial" w:hint="eastAsia"/>
                <w:color w:val="000000"/>
                <w:kern w:val="0"/>
                <w:sz w:val="20"/>
                <w:szCs w:val="20"/>
              </w:rPr>
              <w:lastRenderedPageBreak/>
              <w:t>注：本表反映部门本年度“三公”经费支出预决算情况。其中，预算数为“三公”经费年初预算数，决算数是包括当年一般公共预算财政拨款和以前年度结转资金安排的实际支出。</w:t>
            </w:r>
          </w:p>
        </w:tc>
      </w:tr>
    </w:tbl>
    <w:p w:rsidR="006D433F" w:rsidRDefault="006D433F" w:rsidP="006D433F">
      <w:pPr>
        <w:autoSpaceDE w:val="0"/>
        <w:autoSpaceDN w:val="0"/>
        <w:adjustRightInd w:val="0"/>
        <w:spacing w:line="360" w:lineRule="auto"/>
        <w:jc w:val="left"/>
        <w:rPr>
          <w:rFonts w:ascii="宋体"/>
          <w:sz w:val="16"/>
          <w:szCs w:val="16"/>
        </w:rPr>
      </w:pPr>
    </w:p>
    <w:tbl>
      <w:tblPr>
        <w:tblW w:w="9697" w:type="dxa"/>
        <w:tblInd w:w="93" w:type="dxa"/>
        <w:tblLayout w:type="fixed"/>
        <w:tblLook w:val="00A0"/>
      </w:tblPr>
      <w:tblGrid>
        <w:gridCol w:w="459"/>
        <w:gridCol w:w="459"/>
        <w:gridCol w:w="461"/>
        <w:gridCol w:w="1125"/>
        <w:gridCol w:w="1084"/>
        <w:gridCol w:w="1087"/>
        <w:gridCol w:w="1084"/>
        <w:gridCol w:w="1084"/>
        <w:gridCol w:w="1086"/>
        <w:gridCol w:w="1768"/>
      </w:tblGrid>
      <w:tr w:rsidR="006D433F" w:rsidTr="006D433F">
        <w:trPr>
          <w:trHeight w:hRule="exact" w:val="340"/>
        </w:trPr>
        <w:tc>
          <w:tcPr>
            <w:tcW w:w="9697" w:type="dxa"/>
            <w:gridSpan w:val="10"/>
            <w:tcBorders>
              <w:top w:val="nil"/>
              <w:left w:val="nil"/>
              <w:bottom w:val="nil"/>
              <w:right w:val="nil"/>
            </w:tcBorders>
            <w:vAlign w:val="bottom"/>
          </w:tcPr>
          <w:p w:rsidR="006D433F" w:rsidRDefault="006D433F" w:rsidP="006D433F">
            <w:pPr>
              <w:widowControl/>
              <w:spacing w:line="300" w:lineRule="exact"/>
              <w:jc w:val="center"/>
              <w:rPr>
                <w:rFonts w:ascii="宋体" w:cs="Arial"/>
                <w:b/>
                <w:color w:val="000000"/>
                <w:kern w:val="0"/>
                <w:sz w:val="24"/>
              </w:rPr>
            </w:pPr>
            <w:r>
              <w:rPr>
                <w:rFonts w:ascii="宋体" w:hAnsi="宋体" w:cs="Arial" w:hint="eastAsia"/>
                <w:b/>
                <w:color w:val="000000"/>
                <w:kern w:val="0"/>
                <w:sz w:val="24"/>
              </w:rPr>
              <w:t>政府性基金预算财政拨款收入支出决算表</w:t>
            </w:r>
          </w:p>
        </w:tc>
      </w:tr>
      <w:tr w:rsidR="006D433F" w:rsidTr="006D433F">
        <w:trPr>
          <w:trHeight w:hRule="exact" w:val="340"/>
        </w:trPr>
        <w:tc>
          <w:tcPr>
            <w:tcW w:w="459"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459"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461"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125"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084"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087"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084"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084"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086"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768" w:type="dxa"/>
            <w:tcBorders>
              <w:top w:val="nil"/>
              <w:left w:val="nil"/>
              <w:bottom w:val="nil"/>
              <w:right w:val="nil"/>
            </w:tcBorders>
            <w:vAlign w:val="bottom"/>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公开</w:t>
            </w:r>
            <w:r>
              <w:rPr>
                <w:rFonts w:ascii="宋体" w:hAnsi="宋体" w:cs="Arial"/>
                <w:color w:val="000000"/>
                <w:kern w:val="0"/>
                <w:sz w:val="16"/>
                <w:szCs w:val="16"/>
              </w:rPr>
              <w:t>08</w:t>
            </w:r>
            <w:r>
              <w:rPr>
                <w:rFonts w:ascii="宋体" w:hAnsi="宋体" w:cs="Arial" w:hint="eastAsia"/>
                <w:color w:val="000000"/>
                <w:kern w:val="0"/>
                <w:sz w:val="16"/>
                <w:szCs w:val="16"/>
              </w:rPr>
              <w:t>表</w:t>
            </w:r>
          </w:p>
        </w:tc>
      </w:tr>
      <w:tr w:rsidR="006D433F" w:rsidTr="006D433F">
        <w:trPr>
          <w:trHeight w:hRule="exact" w:val="340"/>
        </w:trPr>
        <w:tc>
          <w:tcPr>
            <w:tcW w:w="1379" w:type="dxa"/>
            <w:gridSpan w:val="3"/>
            <w:tcBorders>
              <w:top w:val="nil"/>
              <w:left w:val="nil"/>
              <w:bottom w:val="single" w:sz="4" w:space="0" w:color="000000"/>
              <w:right w:val="nil"/>
            </w:tcBorders>
            <w:vAlign w:val="bottom"/>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编制单位：</w:t>
            </w:r>
          </w:p>
        </w:tc>
        <w:tc>
          <w:tcPr>
            <w:tcW w:w="1125"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r>
              <w:rPr>
                <w:rFonts w:ascii="宋体" w:hAnsi="宋体" w:cs="Arial" w:hint="eastAsia"/>
                <w:color w:val="000000"/>
                <w:kern w:val="0"/>
                <w:sz w:val="16"/>
                <w:szCs w:val="16"/>
              </w:rPr>
              <w:t>中共铜鼓县纪律检查委员会</w:t>
            </w:r>
          </w:p>
        </w:tc>
        <w:tc>
          <w:tcPr>
            <w:tcW w:w="1084"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087" w:type="dxa"/>
            <w:tcBorders>
              <w:top w:val="nil"/>
              <w:left w:val="nil"/>
              <w:bottom w:val="nil"/>
              <w:right w:val="nil"/>
            </w:tcBorders>
            <w:vAlign w:val="bottom"/>
          </w:tcPr>
          <w:p w:rsidR="006D433F" w:rsidRDefault="006D433F" w:rsidP="00850C58">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20</w:t>
            </w:r>
            <w:r w:rsidR="00850C58">
              <w:rPr>
                <w:rFonts w:ascii="宋体" w:hAnsi="宋体" w:cs="Arial" w:hint="eastAsia"/>
                <w:color w:val="000000"/>
                <w:kern w:val="0"/>
                <w:sz w:val="16"/>
                <w:szCs w:val="16"/>
              </w:rPr>
              <w:t>21</w:t>
            </w:r>
            <w:r>
              <w:rPr>
                <w:rFonts w:ascii="宋体" w:hAnsi="宋体" w:cs="Arial" w:hint="eastAsia"/>
                <w:color w:val="000000"/>
                <w:kern w:val="0"/>
                <w:sz w:val="16"/>
                <w:szCs w:val="16"/>
              </w:rPr>
              <w:t>年度</w:t>
            </w:r>
          </w:p>
        </w:tc>
        <w:tc>
          <w:tcPr>
            <w:tcW w:w="1084"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084"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086" w:type="dxa"/>
            <w:tcBorders>
              <w:top w:val="nil"/>
              <w:left w:val="nil"/>
              <w:bottom w:val="nil"/>
              <w:right w:val="nil"/>
            </w:tcBorders>
            <w:vAlign w:val="bottom"/>
          </w:tcPr>
          <w:p w:rsidR="006D433F" w:rsidRDefault="006D433F" w:rsidP="006D433F">
            <w:pPr>
              <w:widowControl/>
              <w:spacing w:line="300" w:lineRule="exact"/>
              <w:jc w:val="left"/>
              <w:rPr>
                <w:rFonts w:ascii="Arial" w:hAnsi="Arial" w:cs="Arial"/>
                <w:color w:val="000000"/>
                <w:kern w:val="0"/>
                <w:sz w:val="16"/>
                <w:szCs w:val="16"/>
              </w:rPr>
            </w:pPr>
          </w:p>
        </w:tc>
        <w:tc>
          <w:tcPr>
            <w:tcW w:w="1768" w:type="dxa"/>
            <w:tcBorders>
              <w:top w:val="nil"/>
              <w:left w:val="nil"/>
              <w:bottom w:val="nil"/>
              <w:right w:val="nil"/>
            </w:tcBorders>
            <w:vAlign w:val="bottom"/>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金额单位：万元</w:t>
            </w:r>
          </w:p>
        </w:tc>
      </w:tr>
      <w:tr w:rsidR="006D433F" w:rsidTr="006D433F">
        <w:trPr>
          <w:trHeight w:hRule="exact" w:val="340"/>
        </w:trPr>
        <w:tc>
          <w:tcPr>
            <w:tcW w:w="2504"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项</w:t>
            </w:r>
            <w:r>
              <w:rPr>
                <w:rFonts w:ascii="宋体" w:hAnsi="宋体" w:cs="Arial"/>
                <w:color w:val="000000"/>
                <w:kern w:val="0"/>
                <w:sz w:val="16"/>
                <w:szCs w:val="16"/>
              </w:rPr>
              <w:t xml:space="preserve">    </w:t>
            </w:r>
            <w:r>
              <w:rPr>
                <w:rFonts w:ascii="宋体" w:hAnsi="宋体" w:cs="Arial" w:hint="eastAsia"/>
                <w:color w:val="000000"/>
                <w:kern w:val="0"/>
                <w:sz w:val="16"/>
                <w:szCs w:val="16"/>
              </w:rPr>
              <w:t>目</w:t>
            </w:r>
          </w:p>
        </w:tc>
        <w:tc>
          <w:tcPr>
            <w:tcW w:w="1084" w:type="dxa"/>
            <w:vMerge w:val="restart"/>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年初结转和结余</w:t>
            </w:r>
          </w:p>
        </w:tc>
        <w:tc>
          <w:tcPr>
            <w:tcW w:w="1087" w:type="dxa"/>
            <w:vMerge w:val="restart"/>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本年收入</w:t>
            </w:r>
          </w:p>
        </w:tc>
        <w:tc>
          <w:tcPr>
            <w:tcW w:w="3254" w:type="dxa"/>
            <w:gridSpan w:val="3"/>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本年支出</w:t>
            </w:r>
          </w:p>
        </w:tc>
        <w:tc>
          <w:tcPr>
            <w:tcW w:w="1768" w:type="dxa"/>
            <w:vMerge w:val="restart"/>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年末结转和结余</w:t>
            </w:r>
          </w:p>
        </w:tc>
      </w:tr>
      <w:tr w:rsidR="006D433F" w:rsidTr="006D433F">
        <w:trPr>
          <w:trHeight w:hRule="exact" w:val="340"/>
        </w:trPr>
        <w:tc>
          <w:tcPr>
            <w:tcW w:w="1379" w:type="dxa"/>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支出功能分类科目编码</w:t>
            </w:r>
          </w:p>
        </w:tc>
        <w:tc>
          <w:tcPr>
            <w:tcW w:w="1125"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科目名称</w:t>
            </w:r>
          </w:p>
        </w:tc>
        <w:tc>
          <w:tcPr>
            <w:tcW w:w="1084"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7"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4"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小计</w:t>
            </w:r>
          </w:p>
        </w:tc>
        <w:tc>
          <w:tcPr>
            <w:tcW w:w="1084"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基本支出</w:t>
            </w:r>
          </w:p>
        </w:tc>
        <w:tc>
          <w:tcPr>
            <w:tcW w:w="1086"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项目支出</w:t>
            </w:r>
          </w:p>
        </w:tc>
        <w:tc>
          <w:tcPr>
            <w:tcW w:w="1768"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r>
      <w:tr w:rsidR="006D433F" w:rsidTr="006D433F">
        <w:trPr>
          <w:trHeight w:hRule="exact" w:val="340"/>
        </w:trPr>
        <w:tc>
          <w:tcPr>
            <w:tcW w:w="1379" w:type="dxa"/>
            <w:gridSpan w:val="3"/>
            <w:vMerge/>
            <w:tcBorders>
              <w:top w:val="nil"/>
              <w:left w:val="single" w:sz="4" w:space="0" w:color="000000"/>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125" w:type="dxa"/>
            <w:vMerge/>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4"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7"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4" w:type="dxa"/>
            <w:vMerge/>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4" w:type="dxa"/>
            <w:vMerge/>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6" w:type="dxa"/>
            <w:vMerge/>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768"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r>
      <w:tr w:rsidR="006D433F" w:rsidTr="006D433F">
        <w:trPr>
          <w:trHeight w:hRule="exact" w:val="340"/>
        </w:trPr>
        <w:tc>
          <w:tcPr>
            <w:tcW w:w="1379" w:type="dxa"/>
            <w:gridSpan w:val="3"/>
            <w:vMerge/>
            <w:tcBorders>
              <w:top w:val="nil"/>
              <w:left w:val="single" w:sz="4" w:space="0" w:color="000000"/>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125" w:type="dxa"/>
            <w:vMerge/>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4"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7"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4" w:type="dxa"/>
            <w:vMerge/>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4" w:type="dxa"/>
            <w:vMerge/>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086" w:type="dxa"/>
            <w:vMerge/>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768" w:type="dxa"/>
            <w:vMerge/>
            <w:tcBorders>
              <w:top w:val="single" w:sz="4" w:space="0" w:color="000000"/>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r>
      <w:tr w:rsidR="006D433F" w:rsidTr="006D433F">
        <w:trPr>
          <w:trHeight w:hRule="exact" w:val="340"/>
        </w:trPr>
        <w:tc>
          <w:tcPr>
            <w:tcW w:w="459" w:type="dxa"/>
            <w:vMerge w:val="restart"/>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类</w:t>
            </w:r>
          </w:p>
        </w:tc>
        <w:tc>
          <w:tcPr>
            <w:tcW w:w="459"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款</w:t>
            </w:r>
          </w:p>
        </w:tc>
        <w:tc>
          <w:tcPr>
            <w:tcW w:w="461" w:type="dxa"/>
            <w:vMerge w:val="restart"/>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项</w:t>
            </w:r>
          </w:p>
        </w:tc>
        <w:tc>
          <w:tcPr>
            <w:tcW w:w="112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栏次</w:t>
            </w:r>
          </w:p>
        </w:tc>
        <w:tc>
          <w:tcPr>
            <w:tcW w:w="1084"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w:t>
            </w:r>
          </w:p>
        </w:tc>
        <w:tc>
          <w:tcPr>
            <w:tcW w:w="1087"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w:t>
            </w:r>
          </w:p>
        </w:tc>
        <w:tc>
          <w:tcPr>
            <w:tcW w:w="1084"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w:t>
            </w:r>
          </w:p>
        </w:tc>
        <w:tc>
          <w:tcPr>
            <w:tcW w:w="1084"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w:t>
            </w:r>
          </w:p>
        </w:tc>
        <w:tc>
          <w:tcPr>
            <w:tcW w:w="1086"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w:t>
            </w:r>
          </w:p>
        </w:tc>
        <w:tc>
          <w:tcPr>
            <w:tcW w:w="1768"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6</w:t>
            </w:r>
          </w:p>
        </w:tc>
      </w:tr>
      <w:tr w:rsidR="006D433F" w:rsidTr="006D433F">
        <w:trPr>
          <w:trHeight w:hRule="exact" w:val="340"/>
        </w:trPr>
        <w:tc>
          <w:tcPr>
            <w:tcW w:w="459" w:type="dxa"/>
            <w:vMerge/>
            <w:tcBorders>
              <w:top w:val="nil"/>
              <w:left w:val="single" w:sz="4" w:space="0" w:color="000000"/>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459" w:type="dxa"/>
            <w:vMerge/>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461" w:type="dxa"/>
            <w:vMerge/>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p>
        </w:tc>
        <w:tc>
          <w:tcPr>
            <w:tcW w:w="112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合计</w:t>
            </w:r>
          </w:p>
        </w:tc>
        <w:tc>
          <w:tcPr>
            <w:tcW w:w="1084" w:type="dxa"/>
            <w:tcBorders>
              <w:top w:val="nil"/>
              <w:left w:val="nil"/>
              <w:bottom w:val="single" w:sz="4" w:space="0" w:color="000000"/>
              <w:right w:val="single" w:sz="4" w:space="0" w:color="000000"/>
            </w:tcBorders>
            <w:shd w:val="clear" w:color="auto" w:fill="FFFFFF"/>
            <w:vAlign w:val="center"/>
          </w:tcPr>
          <w:p w:rsidR="006D433F" w:rsidRDefault="00850C58"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0</w:t>
            </w:r>
            <w:r w:rsidR="006D433F">
              <w:rPr>
                <w:rFonts w:ascii="宋体" w:hAnsi="宋体" w:cs="Arial" w:hint="eastAsia"/>
                <w:color w:val="000000"/>
                <w:kern w:val="0"/>
                <w:sz w:val="16"/>
                <w:szCs w:val="16"/>
              </w:rPr>
              <w:t xml:space="preserve">　</w:t>
            </w:r>
          </w:p>
        </w:tc>
        <w:tc>
          <w:tcPr>
            <w:tcW w:w="1087" w:type="dxa"/>
            <w:tcBorders>
              <w:top w:val="nil"/>
              <w:left w:val="nil"/>
              <w:bottom w:val="single" w:sz="4" w:space="0" w:color="000000"/>
              <w:right w:val="single" w:sz="4" w:space="0" w:color="000000"/>
            </w:tcBorders>
            <w:shd w:val="clear" w:color="auto" w:fill="FFFFFF"/>
            <w:vAlign w:val="center"/>
          </w:tcPr>
          <w:p w:rsidR="006D433F" w:rsidRDefault="00850C58"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0</w:t>
            </w:r>
            <w:r w:rsidR="006D433F">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shd w:val="clear" w:color="auto" w:fill="FFFFFF"/>
            <w:vAlign w:val="center"/>
          </w:tcPr>
          <w:p w:rsidR="006D433F" w:rsidRDefault="00850C58"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0</w:t>
            </w:r>
            <w:r w:rsidR="006D433F">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shd w:val="clear" w:color="auto" w:fill="FFFFFF"/>
            <w:vAlign w:val="center"/>
          </w:tcPr>
          <w:p w:rsidR="006D433F" w:rsidRDefault="00850C58"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0</w:t>
            </w:r>
            <w:r w:rsidR="006D433F">
              <w:rPr>
                <w:rFonts w:ascii="宋体" w:hAnsi="宋体" w:cs="Arial" w:hint="eastAsia"/>
                <w:color w:val="000000"/>
                <w:kern w:val="0"/>
                <w:sz w:val="16"/>
                <w:szCs w:val="16"/>
              </w:rPr>
              <w:t xml:space="preserve">　</w:t>
            </w:r>
          </w:p>
        </w:tc>
        <w:tc>
          <w:tcPr>
            <w:tcW w:w="1086" w:type="dxa"/>
            <w:tcBorders>
              <w:top w:val="nil"/>
              <w:left w:val="nil"/>
              <w:bottom w:val="single" w:sz="4" w:space="0" w:color="000000"/>
              <w:right w:val="single" w:sz="4" w:space="0" w:color="000000"/>
            </w:tcBorders>
            <w:shd w:val="clear" w:color="auto" w:fill="FFFFFF"/>
            <w:vAlign w:val="center"/>
          </w:tcPr>
          <w:p w:rsidR="006D433F" w:rsidRDefault="00850C58"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0</w:t>
            </w:r>
            <w:r w:rsidR="006D433F">
              <w:rPr>
                <w:rFonts w:ascii="宋体" w:hAnsi="宋体" w:cs="Arial" w:hint="eastAsia"/>
                <w:color w:val="000000"/>
                <w:kern w:val="0"/>
                <w:sz w:val="16"/>
                <w:szCs w:val="16"/>
              </w:rPr>
              <w:t xml:space="preserve">　</w:t>
            </w:r>
          </w:p>
        </w:tc>
        <w:tc>
          <w:tcPr>
            <w:tcW w:w="1768" w:type="dxa"/>
            <w:tcBorders>
              <w:top w:val="nil"/>
              <w:left w:val="nil"/>
              <w:bottom w:val="single" w:sz="4" w:space="0" w:color="000000"/>
              <w:right w:val="single" w:sz="4" w:space="0" w:color="000000"/>
            </w:tcBorders>
            <w:shd w:val="clear" w:color="auto" w:fill="FFFFFF"/>
            <w:vAlign w:val="center"/>
          </w:tcPr>
          <w:p w:rsidR="006D433F" w:rsidRDefault="00850C58"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0</w:t>
            </w:r>
            <w:r w:rsidR="006D433F">
              <w:rPr>
                <w:rFonts w:ascii="宋体" w:hAnsi="宋体" w:cs="Arial" w:hint="eastAsia"/>
                <w:color w:val="000000"/>
                <w:kern w:val="0"/>
                <w:sz w:val="16"/>
                <w:szCs w:val="16"/>
              </w:rPr>
              <w:t xml:space="preserve">　</w:t>
            </w:r>
          </w:p>
        </w:tc>
      </w:tr>
      <w:tr w:rsidR="006D433F" w:rsidTr="006D433F">
        <w:trPr>
          <w:trHeight w:hRule="exact" w:val="340"/>
        </w:trPr>
        <w:tc>
          <w:tcPr>
            <w:tcW w:w="1379" w:type="dxa"/>
            <w:gridSpan w:val="3"/>
            <w:tcBorders>
              <w:top w:val="nil"/>
              <w:left w:val="single" w:sz="4" w:space="0" w:color="000000"/>
              <w:bottom w:val="single" w:sz="4" w:space="0" w:color="000000"/>
              <w:right w:val="single" w:sz="4" w:space="0" w:color="000000"/>
            </w:tcBorders>
            <w:shd w:val="clear" w:color="auto"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125"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7"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6"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68" w:type="dxa"/>
            <w:tcBorders>
              <w:top w:val="nil"/>
              <w:left w:val="nil"/>
              <w:bottom w:val="single" w:sz="4" w:space="0" w:color="000000"/>
              <w:right w:val="single" w:sz="4" w:space="0" w:color="000000"/>
            </w:tcBorders>
            <w:shd w:val="clear" w:color="auto" w:fill="FFFFFF"/>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6D433F" w:rsidTr="006D433F">
        <w:trPr>
          <w:trHeight w:hRule="exact" w:val="340"/>
        </w:trPr>
        <w:tc>
          <w:tcPr>
            <w:tcW w:w="1379"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125"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7"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6"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68"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6D433F" w:rsidTr="006D433F">
        <w:trPr>
          <w:trHeight w:hRule="exact" w:val="340"/>
        </w:trPr>
        <w:tc>
          <w:tcPr>
            <w:tcW w:w="1379"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125"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7"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6"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68"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6D433F" w:rsidTr="006D433F">
        <w:trPr>
          <w:trHeight w:hRule="exact" w:val="340"/>
        </w:trPr>
        <w:tc>
          <w:tcPr>
            <w:tcW w:w="1379"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125"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7"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6"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68"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6D433F" w:rsidTr="006D433F">
        <w:trPr>
          <w:trHeight w:hRule="exact" w:val="340"/>
        </w:trPr>
        <w:tc>
          <w:tcPr>
            <w:tcW w:w="1379"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125"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7"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6"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68"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r w:rsidR="006D433F" w:rsidTr="006D433F">
        <w:trPr>
          <w:trHeight w:hRule="exact" w:val="340"/>
        </w:trPr>
        <w:tc>
          <w:tcPr>
            <w:tcW w:w="1379" w:type="dxa"/>
            <w:gridSpan w:val="3"/>
            <w:tcBorders>
              <w:top w:val="nil"/>
              <w:left w:val="single" w:sz="4" w:space="0" w:color="000000"/>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125"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7"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4"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086"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c>
          <w:tcPr>
            <w:tcW w:w="1768" w:type="dxa"/>
            <w:tcBorders>
              <w:top w:val="nil"/>
              <w:left w:val="nil"/>
              <w:bottom w:val="single" w:sz="4" w:space="0" w:color="000000"/>
              <w:right w:val="single" w:sz="4" w:space="0" w:color="000000"/>
            </w:tcBorders>
            <w:vAlign w:val="center"/>
          </w:tcPr>
          <w:p w:rsidR="006D433F" w:rsidRDefault="006D433F" w:rsidP="006D433F">
            <w:pPr>
              <w:widowControl/>
              <w:spacing w:line="300" w:lineRule="exact"/>
              <w:jc w:val="right"/>
              <w:rPr>
                <w:rFonts w:ascii="宋体" w:cs="Arial"/>
                <w:color w:val="000000"/>
                <w:kern w:val="0"/>
                <w:sz w:val="16"/>
                <w:szCs w:val="16"/>
              </w:rPr>
            </w:pPr>
            <w:r>
              <w:rPr>
                <w:rFonts w:ascii="宋体" w:hAnsi="宋体" w:cs="Arial" w:hint="eastAsia"/>
                <w:color w:val="000000"/>
                <w:kern w:val="0"/>
                <w:sz w:val="16"/>
                <w:szCs w:val="16"/>
              </w:rPr>
              <w:t xml:space="preserve">　</w:t>
            </w:r>
          </w:p>
        </w:tc>
      </w:tr>
    </w:tbl>
    <w:p w:rsidR="006D433F" w:rsidRDefault="006D433F" w:rsidP="006D433F">
      <w:pPr>
        <w:autoSpaceDE w:val="0"/>
        <w:autoSpaceDN w:val="0"/>
        <w:adjustRightInd w:val="0"/>
        <w:spacing w:line="360" w:lineRule="auto"/>
        <w:jc w:val="left"/>
        <w:rPr>
          <w:rFonts w:ascii="宋体" w:hAnsi="宋体"/>
          <w:sz w:val="16"/>
          <w:szCs w:val="16"/>
        </w:rPr>
      </w:pPr>
      <w:r>
        <w:rPr>
          <w:rFonts w:ascii="宋体" w:hAnsi="宋体" w:hint="eastAsia"/>
          <w:sz w:val="16"/>
          <w:szCs w:val="16"/>
        </w:rPr>
        <w:t>注：本表反映部门本年度政府性基金预算财政拨款收入、支出及结转和结余情况。</w:t>
      </w:r>
    </w:p>
    <w:p w:rsidR="00850C58" w:rsidRDefault="00850C58" w:rsidP="006D433F">
      <w:pPr>
        <w:autoSpaceDE w:val="0"/>
        <w:autoSpaceDN w:val="0"/>
        <w:adjustRightInd w:val="0"/>
        <w:spacing w:line="360" w:lineRule="auto"/>
        <w:jc w:val="left"/>
        <w:rPr>
          <w:rFonts w:ascii="宋体" w:hAnsi="宋体"/>
          <w:sz w:val="16"/>
          <w:szCs w:val="16"/>
        </w:rPr>
      </w:pPr>
    </w:p>
    <w:p w:rsidR="00850C58" w:rsidRDefault="00850C58" w:rsidP="006D433F">
      <w:pPr>
        <w:autoSpaceDE w:val="0"/>
        <w:autoSpaceDN w:val="0"/>
        <w:adjustRightInd w:val="0"/>
        <w:spacing w:line="360" w:lineRule="auto"/>
        <w:jc w:val="left"/>
        <w:rPr>
          <w:rFonts w:ascii="宋体" w:hAnsi="宋体"/>
          <w:sz w:val="16"/>
          <w:szCs w:val="16"/>
        </w:rPr>
      </w:pPr>
      <w:r w:rsidRPr="00850C58">
        <w:rPr>
          <w:rFonts w:ascii="宋体" w:hAnsi="宋体"/>
          <w:noProof/>
          <w:sz w:val="16"/>
          <w:szCs w:val="16"/>
        </w:rPr>
        <w:drawing>
          <wp:inline distT="0" distB="0" distL="114300" distR="114300">
            <wp:extent cx="5273675" cy="2753995"/>
            <wp:effectExtent l="0" t="0" r="3175" b="8255"/>
            <wp:docPr id="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9"/>
                    <a:srcRect/>
                    <a:stretch>
                      <a:fillRect/>
                    </a:stretch>
                  </pic:blipFill>
                  <pic:spPr>
                    <a:xfrm>
                      <a:off x="0" y="0"/>
                      <a:ext cx="5273675" cy="2753995"/>
                    </a:xfrm>
                    <a:prstGeom prst="rect">
                      <a:avLst/>
                    </a:prstGeom>
                    <a:noFill/>
                    <a:ln w="9525">
                      <a:noFill/>
                      <a:miter/>
                    </a:ln>
                  </pic:spPr>
                </pic:pic>
              </a:graphicData>
            </a:graphic>
          </wp:inline>
        </w:drawing>
      </w:r>
    </w:p>
    <w:p w:rsidR="00850C58" w:rsidRDefault="00850C58" w:rsidP="006D433F">
      <w:pPr>
        <w:autoSpaceDE w:val="0"/>
        <w:autoSpaceDN w:val="0"/>
        <w:adjustRightInd w:val="0"/>
        <w:spacing w:line="360" w:lineRule="auto"/>
        <w:jc w:val="left"/>
        <w:rPr>
          <w:rFonts w:ascii="宋体" w:hAnsi="宋体"/>
          <w:sz w:val="16"/>
          <w:szCs w:val="16"/>
        </w:rPr>
      </w:pPr>
    </w:p>
    <w:p w:rsidR="00850C58" w:rsidRDefault="00850C58" w:rsidP="006D433F">
      <w:pPr>
        <w:autoSpaceDE w:val="0"/>
        <w:autoSpaceDN w:val="0"/>
        <w:adjustRightInd w:val="0"/>
        <w:spacing w:line="360" w:lineRule="auto"/>
        <w:jc w:val="left"/>
        <w:rPr>
          <w:rFonts w:ascii="宋体" w:hAnsi="宋体"/>
          <w:sz w:val="16"/>
          <w:szCs w:val="16"/>
        </w:rPr>
      </w:pPr>
    </w:p>
    <w:p w:rsidR="00850C58" w:rsidRDefault="00850C58" w:rsidP="006D433F">
      <w:pPr>
        <w:autoSpaceDE w:val="0"/>
        <w:autoSpaceDN w:val="0"/>
        <w:adjustRightInd w:val="0"/>
        <w:spacing w:line="360" w:lineRule="auto"/>
        <w:jc w:val="left"/>
        <w:rPr>
          <w:rFonts w:ascii="宋体"/>
          <w:sz w:val="16"/>
          <w:szCs w:val="16"/>
        </w:rPr>
      </w:pPr>
    </w:p>
    <w:tbl>
      <w:tblPr>
        <w:tblW w:w="9317" w:type="dxa"/>
        <w:tblInd w:w="93" w:type="dxa"/>
        <w:tblLayout w:type="fixed"/>
        <w:tblLook w:val="00A0"/>
      </w:tblPr>
      <w:tblGrid>
        <w:gridCol w:w="433"/>
        <w:gridCol w:w="5630"/>
        <w:gridCol w:w="1205"/>
        <w:gridCol w:w="1560"/>
        <w:gridCol w:w="489"/>
      </w:tblGrid>
      <w:tr w:rsidR="006D433F" w:rsidTr="006D433F">
        <w:trPr>
          <w:gridBefore w:val="1"/>
          <w:gridAfter w:val="1"/>
          <w:wBefore w:w="433" w:type="dxa"/>
          <w:wAfter w:w="489" w:type="dxa"/>
          <w:trHeight w:hRule="exact" w:val="397"/>
        </w:trPr>
        <w:tc>
          <w:tcPr>
            <w:tcW w:w="8395" w:type="dxa"/>
            <w:gridSpan w:val="3"/>
            <w:tcBorders>
              <w:top w:val="nil"/>
              <w:left w:val="nil"/>
              <w:bottom w:val="nil"/>
              <w:right w:val="nil"/>
            </w:tcBorders>
            <w:vAlign w:val="bottom"/>
          </w:tcPr>
          <w:p w:rsidR="006D433F" w:rsidRDefault="006D433F" w:rsidP="006D433F">
            <w:pPr>
              <w:widowControl/>
              <w:spacing w:line="300" w:lineRule="exact"/>
              <w:jc w:val="center"/>
              <w:rPr>
                <w:rFonts w:ascii="宋体" w:cs="Arial"/>
                <w:b/>
                <w:bCs/>
                <w:color w:val="000000"/>
                <w:kern w:val="0"/>
                <w:sz w:val="22"/>
                <w:szCs w:val="22"/>
              </w:rPr>
            </w:pPr>
            <w:r>
              <w:rPr>
                <w:rFonts w:ascii="宋体" w:hAnsi="宋体" w:cs="Arial" w:hint="eastAsia"/>
                <w:b/>
                <w:bCs/>
                <w:color w:val="000000"/>
                <w:kern w:val="0"/>
                <w:sz w:val="22"/>
                <w:szCs w:val="22"/>
              </w:rPr>
              <w:t>国有资产占用情况表</w:t>
            </w:r>
          </w:p>
        </w:tc>
      </w:tr>
      <w:tr w:rsidR="006D433F" w:rsidTr="006D433F">
        <w:trPr>
          <w:trHeight w:hRule="exact" w:val="397"/>
        </w:trPr>
        <w:tc>
          <w:tcPr>
            <w:tcW w:w="6063" w:type="dxa"/>
            <w:gridSpan w:val="2"/>
            <w:tcBorders>
              <w:top w:val="nil"/>
              <w:left w:val="nil"/>
              <w:bottom w:val="nil"/>
              <w:right w:val="nil"/>
            </w:tcBorders>
            <w:shd w:val="clear" w:color="000000" w:fill="FFFFFF"/>
            <w:vAlign w:val="bottom"/>
          </w:tcPr>
          <w:p w:rsidR="006D433F" w:rsidRDefault="006D433F" w:rsidP="006D433F">
            <w:pPr>
              <w:widowControl/>
              <w:spacing w:line="300" w:lineRule="exact"/>
              <w:jc w:val="left"/>
              <w:rPr>
                <w:rFonts w:ascii="Arial" w:hAnsi="Arial" w:cs="Arial"/>
                <w:color w:val="000000"/>
                <w:kern w:val="0"/>
                <w:sz w:val="20"/>
                <w:szCs w:val="20"/>
              </w:rPr>
            </w:pPr>
          </w:p>
        </w:tc>
        <w:tc>
          <w:tcPr>
            <w:tcW w:w="1205" w:type="dxa"/>
            <w:tcBorders>
              <w:top w:val="nil"/>
              <w:left w:val="nil"/>
              <w:bottom w:val="nil"/>
              <w:right w:val="nil"/>
            </w:tcBorders>
            <w:shd w:val="clear" w:color="000000" w:fill="FFFFFF"/>
            <w:vAlign w:val="bottom"/>
          </w:tcPr>
          <w:p w:rsidR="006D433F" w:rsidRDefault="006D433F" w:rsidP="006D433F">
            <w:pPr>
              <w:widowControl/>
              <w:spacing w:line="300" w:lineRule="exact"/>
              <w:jc w:val="left"/>
              <w:rPr>
                <w:rFonts w:ascii="Arial" w:hAnsi="Arial" w:cs="Arial"/>
                <w:color w:val="000000"/>
                <w:kern w:val="0"/>
                <w:sz w:val="20"/>
                <w:szCs w:val="20"/>
              </w:rPr>
            </w:pPr>
          </w:p>
        </w:tc>
        <w:tc>
          <w:tcPr>
            <w:tcW w:w="2049" w:type="dxa"/>
            <w:gridSpan w:val="2"/>
            <w:tcBorders>
              <w:top w:val="nil"/>
              <w:left w:val="nil"/>
              <w:bottom w:val="nil"/>
              <w:right w:val="nil"/>
            </w:tcBorders>
            <w:shd w:val="clear" w:color="000000" w:fill="FFFFFF"/>
            <w:vAlign w:val="bottom"/>
          </w:tcPr>
          <w:p w:rsidR="006D433F" w:rsidRDefault="006D433F" w:rsidP="00850C58">
            <w:pPr>
              <w:widowControl/>
              <w:spacing w:line="300" w:lineRule="exact"/>
              <w:jc w:val="right"/>
              <w:rPr>
                <w:rFonts w:ascii="宋体" w:cs="Arial"/>
                <w:color w:val="000000"/>
                <w:kern w:val="0"/>
                <w:sz w:val="20"/>
                <w:szCs w:val="20"/>
              </w:rPr>
            </w:pPr>
            <w:r>
              <w:rPr>
                <w:rFonts w:ascii="宋体" w:hAnsi="宋体" w:cs="Arial" w:hint="eastAsia"/>
                <w:color w:val="000000"/>
                <w:kern w:val="0"/>
                <w:sz w:val="20"/>
                <w:szCs w:val="20"/>
              </w:rPr>
              <w:t>公开</w:t>
            </w:r>
            <w:r w:rsidR="00850C58">
              <w:rPr>
                <w:rFonts w:ascii="宋体" w:hAnsi="宋体" w:cs="Arial" w:hint="eastAsia"/>
                <w:color w:val="000000"/>
                <w:kern w:val="0"/>
                <w:sz w:val="20"/>
                <w:szCs w:val="20"/>
              </w:rPr>
              <w:t>10</w:t>
            </w:r>
            <w:r>
              <w:rPr>
                <w:rFonts w:ascii="宋体" w:hAnsi="宋体" w:cs="Arial" w:hint="eastAsia"/>
                <w:color w:val="000000"/>
                <w:kern w:val="0"/>
                <w:sz w:val="20"/>
                <w:szCs w:val="20"/>
              </w:rPr>
              <w:t>表</w:t>
            </w:r>
          </w:p>
        </w:tc>
      </w:tr>
      <w:tr w:rsidR="006D433F" w:rsidTr="006D433F">
        <w:trPr>
          <w:trHeight w:hRule="exact" w:val="397"/>
        </w:trPr>
        <w:tc>
          <w:tcPr>
            <w:tcW w:w="6063" w:type="dxa"/>
            <w:gridSpan w:val="2"/>
            <w:tcBorders>
              <w:top w:val="nil"/>
              <w:left w:val="nil"/>
              <w:bottom w:val="nil"/>
              <w:right w:val="nil"/>
            </w:tcBorders>
            <w:shd w:val="clear" w:color="000000" w:fill="FFFFFF"/>
            <w:vAlign w:val="bottom"/>
          </w:tcPr>
          <w:p w:rsidR="006D433F" w:rsidRDefault="006D433F" w:rsidP="006D433F">
            <w:pPr>
              <w:widowControl/>
              <w:spacing w:line="300" w:lineRule="exact"/>
              <w:jc w:val="left"/>
              <w:rPr>
                <w:rFonts w:ascii="宋体" w:cs="Arial"/>
                <w:color w:val="000000"/>
                <w:kern w:val="0"/>
                <w:sz w:val="20"/>
                <w:szCs w:val="20"/>
              </w:rPr>
            </w:pPr>
            <w:r>
              <w:rPr>
                <w:rFonts w:ascii="宋体" w:hAnsi="宋体" w:cs="Arial" w:hint="eastAsia"/>
                <w:color w:val="000000"/>
                <w:kern w:val="0"/>
                <w:sz w:val="20"/>
                <w:szCs w:val="20"/>
              </w:rPr>
              <w:t>编制单位：</w:t>
            </w:r>
            <w:r>
              <w:rPr>
                <w:rFonts w:ascii="宋体" w:hAnsi="宋体" w:cs="Arial" w:hint="eastAsia"/>
                <w:color w:val="000000"/>
                <w:kern w:val="0"/>
                <w:sz w:val="16"/>
                <w:szCs w:val="16"/>
              </w:rPr>
              <w:t>中共铜鼓县纪律检查委员会</w:t>
            </w:r>
          </w:p>
        </w:tc>
        <w:tc>
          <w:tcPr>
            <w:tcW w:w="1205" w:type="dxa"/>
            <w:tcBorders>
              <w:top w:val="nil"/>
              <w:left w:val="nil"/>
              <w:bottom w:val="nil"/>
              <w:right w:val="nil"/>
            </w:tcBorders>
            <w:shd w:val="clear" w:color="000000" w:fill="FFFFFF"/>
            <w:vAlign w:val="bottom"/>
          </w:tcPr>
          <w:p w:rsidR="006D433F" w:rsidRDefault="006D433F" w:rsidP="00850C58">
            <w:pPr>
              <w:widowControl/>
              <w:spacing w:line="300" w:lineRule="exact"/>
              <w:jc w:val="center"/>
              <w:rPr>
                <w:rFonts w:ascii="宋体" w:cs="Arial"/>
                <w:color w:val="000000"/>
                <w:kern w:val="0"/>
                <w:sz w:val="20"/>
                <w:szCs w:val="20"/>
              </w:rPr>
            </w:pPr>
            <w:r>
              <w:rPr>
                <w:rFonts w:ascii="宋体" w:hAnsi="宋体" w:cs="Arial"/>
                <w:color w:val="000000"/>
                <w:kern w:val="0"/>
                <w:sz w:val="20"/>
                <w:szCs w:val="20"/>
              </w:rPr>
              <w:t>20</w:t>
            </w:r>
            <w:r w:rsidR="00850C58">
              <w:rPr>
                <w:rFonts w:ascii="宋体" w:hAnsi="宋体" w:cs="Arial" w:hint="eastAsia"/>
                <w:color w:val="000000"/>
                <w:kern w:val="0"/>
                <w:sz w:val="20"/>
                <w:szCs w:val="20"/>
              </w:rPr>
              <w:t>21</w:t>
            </w:r>
            <w:r>
              <w:rPr>
                <w:rFonts w:ascii="宋体" w:hAnsi="宋体" w:cs="Arial" w:hint="eastAsia"/>
                <w:color w:val="000000"/>
                <w:kern w:val="0"/>
                <w:sz w:val="20"/>
                <w:szCs w:val="20"/>
              </w:rPr>
              <w:t>年度</w:t>
            </w:r>
          </w:p>
        </w:tc>
        <w:tc>
          <w:tcPr>
            <w:tcW w:w="2049" w:type="dxa"/>
            <w:gridSpan w:val="2"/>
            <w:tcBorders>
              <w:top w:val="nil"/>
              <w:left w:val="nil"/>
              <w:bottom w:val="nil"/>
              <w:right w:val="nil"/>
            </w:tcBorders>
            <w:shd w:val="clear" w:color="000000" w:fill="FFFFFF"/>
            <w:vAlign w:val="bottom"/>
          </w:tcPr>
          <w:p w:rsidR="006D433F" w:rsidRDefault="006D433F" w:rsidP="006D433F">
            <w:pPr>
              <w:widowControl/>
              <w:spacing w:line="300" w:lineRule="exact"/>
              <w:jc w:val="right"/>
              <w:rPr>
                <w:rFonts w:ascii="宋体" w:cs="Arial"/>
                <w:color w:val="000000"/>
                <w:kern w:val="0"/>
                <w:sz w:val="20"/>
                <w:szCs w:val="20"/>
              </w:rPr>
            </w:pPr>
            <w:r>
              <w:rPr>
                <w:rFonts w:ascii="宋体" w:hAnsi="宋体" w:cs="Arial" w:hint="eastAsia"/>
                <w:color w:val="000000"/>
                <w:kern w:val="0"/>
                <w:sz w:val="20"/>
                <w:szCs w:val="20"/>
              </w:rPr>
              <w:t>单位：台、辆、套</w:t>
            </w:r>
          </w:p>
        </w:tc>
      </w:tr>
      <w:tr w:rsidR="006D433F" w:rsidTr="006D433F">
        <w:trPr>
          <w:trHeight w:hRule="exact" w:val="397"/>
        </w:trPr>
        <w:tc>
          <w:tcPr>
            <w:tcW w:w="6063"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项</w:t>
            </w:r>
            <w:r>
              <w:rPr>
                <w:rFonts w:ascii="宋体" w:hAnsi="宋体" w:cs="Arial"/>
                <w:color w:val="000000"/>
                <w:kern w:val="0"/>
                <w:sz w:val="16"/>
                <w:szCs w:val="16"/>
              </w:rPr>
              <w:t xml:space="preserve">  </w:t>
            </w:r>
            <w:r>
              <w:rPr>
                <w:rFonts w:ascii="宋体" w:hAnsi="宋体" w:cs="Arial" w:hint="eastAsia"/>
                <w:color w:val="000000"/>
                <w:kern w:val="0"/>
                <w:sz w:val="16"/>
                <w:szCs w:val="16"/>
              </w:rPr>
              <w:t>目</w:t>
            </w:r>
          </w:p>
        </w:tc>
        <w:tc>
          <w:tcPr>
            <w:tcW w:w="1205" w:type="dxa"/>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栏次</w:t>
            </w:r>
          </w:p>
        </w:tc>
        <w:tc>
          <w:tcPr>
            <w:tcW w:w="2049" w:type="dxa"/>
            <w:gridSpan w:val="2"/>
            <w:tcBorders>
              <w:top w:val="single" w:sz="4" w:space="0" w:color="000000"/>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hint="eastAsia"/>
                <w:color w:val="000000"/>
                <w:kern w:val="0"/>
                <w:sz w:val="16"/>
                <w:szCs w:val="16"/>
              </w:rPr>
              <w:t>决算数</w:t>
            </w: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一、车辆数合计</w:t>
            </w:r>
            <w:r>
              <w:rPr>
                <w:rFonts w:ascii="宋体" w:hAnsi="宋体" w:cs="Arial"/>
                <w:color w:val="000000"/>
                <w:kern w:val="0"/>
                <w:sz w:val="16"/>
                <w:szCs w:val="16"/>
              </w:rPr>
              <w:t>(</w:t>
            </w:r>
            <w:r>
              <w:rPr>
                <w:rFonts w:ascii="宋体" w:hAnsi="宋体" w:cs="Arial" w:hint="eastAsia"/>
                <w:color w:val="000000"/>
                <w:kern w:val="0"/>
                <w:sz w:val="16"/>
                <w:szCs w:val="16"/>
              </w:rPr>
              <w:t>台、辆</w:t>
            </w:r>
            <w:r>
              <w:rPr>
                <w:rFonts w:ascii="宋体" w:hAnsi="宋体" w:cs="Arial"/>
                <w:color w:val="000000"/>
                <w:kern w:val="0"/>
                <w:sz w:val="16"/>
                <w:szCs w:val="16"/>
              </w:rPr>
              <w:t>)</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r>
              <w:rPr>
                <w:rFonts w:ascii="宋体" w:cs="Arial"/>
                <w:color w:val="000000"/>
                <w:kern w:val="0"/>
                <w:sz w:val="16"/>
                <w:szCs w:val="16"/>
              </w:rPr>
              <w:t>10</w:t>
            </w: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color w:val="000000"/>
                <w:kern w:val="0"/>
                <w:sz w:val="16"/>
                <w:szCs w:val="16"/>
              </w:rPr>
              <w:t xml:space="preserve">  1.</w:t>
            </w:r>
            <w:r>
              <w:rPr>
                <w:rFonts w:ascii="宋体" w:hAnsi="宋体" w:cs="Arial" w:hint="eastAsia"/>
                <w:color w:val="000000"/>
                <w:kern w:val="0"/>
                <w:sz w:val="16"/>
                <w:szCs w:val="16"/>
              </w:rPr>
              <w:t>副部（省）级及以上领导用车</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2</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color w:val="000000"/>
                <w:kern w:val="0"/>
                <w:sz w:val="16"/>
                <w:szCs w:val="16"/>
              </w:rPr>
              <w:t xml:space="preserve">  2.</w:t>
            </w:r>
            <w:r>
              <w:rPr>
                <w:rFonts w:ascii="宋体" w:hAnsi="宋体" w:cs="Arial" w:hint="eastAsia"/>
                <w:color w:val="000000"/>
                <w:kern w:val="0"/>
                <w:sz w:val="16"/>
                <w:szCs w:val="16"/>
              </w:rPr>
              <w:t>主要领导干部用车</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3</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color w:val="000000"/>
                <w:kern w:val="0"/>
                <w:sz w:val="16"/>
                <w:szCs w:val="16"/>
              </w:rPr>
              <w:t xml:space="preserve">  3.</w:t>
            </w:r>
            <w:r>
              <w:rPr>
                <w:rFonts w:ascii="宋体" w:hAnsi="宋体" w:cs="Arial" w:hint="eastAsia"/>
                <w:color w:val="000000"/>
                <w:kern w:val="0"/>
                <w:sz w:val="16"/>
                <w:szCs w:val="16"/>
              </w:rPr>
              <w:t>机要通信用车</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4</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color w:val="000000"/>
                <w:kern w:val="0"/>
                <w:sz w:val="16"/>
                <w:szCs w:val="16"/>
              </w:rPr>
              <w:t xml:space="preserve">  4.</w:t>
            </w:r>
            <w:r>
              <w:rPr>
                <w:rFonts w:ascii="宋体" w:hAnsi="宋体" w:cs="Arial" w:hint="eastAsia"/>
                <w:color w:val="000000"/>
                <w:kern w:val="0"/>
                <w:sz w:val="16"/>
                <w:szCs w:val="16"/>
              </w:rPr>
              <w:t>应急保障用车</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5</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color w:val="000000"/>
                <w:kern w:val="0"/>
                <w:sz w:val="16"/>
                <w:szCs w:val="16"/>
              </w:rPr>
              <w:t xml:space="preserve">  5.</w:t>
            </w:r>
            <w:r>
              <w:rPr>
                <w:rFonts w:ascii="宋体" w:hAnsi="宋体" w:cs="Arial" w:hint="eastAsia"/>
                <w:color w:val="000000"/>
                <w:kern w:val="0"/>
                <w:sz w:val="16"/>
                <w:szCs w:val="16"/>
              </w:rPr>
              <w:t>执法执勤用车</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6</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r>
              <w:rPr>
                <w:rFonts w:ascii="宋体" w:cs="Arial"/>
                <w:color w:val="000000"/>
                <w:kern w:val="0"/>
                <w:sz w:val="16"/>
                <w:szCs w:val="16"/>
              </w:rPr>
              <w:t>10</w:t>
            </w: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color w:val="000000"/>
                <w:kern w:val="0"/>
                <w:sz w:val="16"/>
                <w:szCs w:val="16"/>
              </w:rPr>
              <w:t xml:space="preserve">  6.</w:t>
            </w:r>
            <w:r>
              <w:rPr>
                <w:rFonts w:ascii="宋体" w:hAnsi="宋体" w:cs="Arial" w:hint="eastAsia"/>
                <w:color w:val="000000"/>
                <w:kern w:val="0"/>
                <w:sz w:val="16"/>
                <w:szCs w:val="16"/>
              </w:rPr>
              <w:t>特种专业技术用车</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7</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color w:val="000000"/>
                <w:kern w:val="0"/>
                <w:sz w:val="16"/>
                <w:szCs w:val="16"/>
              </w:rPr>
              <w:t xml:space="preserve">  7.</w:t>
            </w:r>
            <w:r>
              <w:rPr>
                <w:rFonts w:ascii="宋体" w:hAnsi="宋体" w:cs="Arial" w:hint="eastAsia"/>
                <w:color w:val="000000"/>
                <w:kern w:val="0"/>
                <w:sz w:val="16"/>
                <w:szCs w:val="16"/>
              </w:rPr>
              <w:t>离退休干部用车</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8</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color w:val="000000"/>
                <w:kern w:val="0"/>
                <w:sz w:val="16"/>
                <w:szCs w:val="16"/>
              </w:rPr>
              <w:t xml:space="preserve">  8.</w:t>
            </w:r>
            <w:r>
              <w:rPr>
                <w:rFonts w:ascii="宋体" w:hAnsi="宋体" w:cs="Arial" w:hint="eastAsia"/>
                <w:color w:val="000000"/>
                <w:kern w:val="0"/>
                <w:sz w:val="16"/>
                <w:szCs w:val="16"/>
              </w:rPr>
              <w:t>其他用车</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9</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二、单价</w:t>
            </w:r>
            <w:r>
              <w:rPr>
                <w:rFonts w:ascii="宋体" w:hAnsi="宋体" w:cs="Arial"/>
                <w:color w:val="000000"/>
                <w:kern w:val="0"/>
                <w:sz w:val="16"/>
                <w:szCs w:val="16"/>
              </w:rPr>
              <w:t>50</w:t>
            </w:r>
            <w:r>
              <w:rPr>
                <w:rFonts w:ascii="宋体" w:hAnsi="宋体" w:cs="Arial" w:hint="eastAsia"/>
                <w:color w:val="000000"/>
                <w:kern w:val="0"/>
                <w:sz w:val="16"/>
                <w:szCs w:val="16"/>
              </w:rPr>
              <w:t>万元（含）以上通用设备（台，套）</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10</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p>
        </w:tc>
      </w:tr>
      <w:tr w:rsidR="006D433F" w:rsidTr="006D433F">
        <w:trPr>
          <w:trHeight w:hRule="exact" w:val="397"/>
        </w:trPr>
        <w:tc>
          <w:tcPr>
            <w:tcW w:w="6063" w:type="dxa"/>
            <w:gridSpan w:val="2"/>
            <w:tcBorders>
              <w:top w:val="nil"/>
              <w:left w:val="single" w:sz="4" w:space="0" w:color="000000"/>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三、单价</w:t>
            </w:r>
            <w:r>
              <w:rPr>
                <w:rFonts w:ascii="宋体" w:hAnsi="宋体" w:cs="Arial"/>
                <w:color w:val="000000"/>
                <w:kern w:val="0"/>
                <w:sz w:val="16"/>
                <w:szCs w:val="16"/>
              </w:rPr>
              <w:t>100</w:t>
            </w:r>
            <w:r>
              <w:rPr>
                <w:rFonts w:ascii="宋体" w:hAnsi="宋体" w:cs="Arial" w:hint="eastAsia"/>
                <w:color w:val="000000"/>
                <w:kern w:val="0"/>
                <w:sz w:val="16"/>
                <w:szCs w:val="16"/>
              </w:rPr>
              <w:t>万元（含）以上专用设备（台，套）</w:t>
            </w:r>
          </w:p>
        </w:tc>
        <w:tc>
          <w:tcPr>
            <w:tcW w:w="1205" w:type="dxa"/>
            <w:tcBorders>
              <w:top w:val="nil"/>
              <w:left w:val="nil"/>
              <w:bottom w:val="single" w:sz="4" w:space="0" w:color="000000"/>
              <w:right w:val="single" w:sz="4" w:space="0" w:color="000000"/>
            </w:tcBorders>
            <w:shd w:val="clear" w:color="FFFFFF" w:fill="FFFFFF"/>
            <w:vAlign w:val="center"/>
          </w:tcPr>
          <w:p w:rsidR="006D433F" w:rsidRDefault="006D433F" w:rsidP="006D433F">
            <w:pPr>
              <w:widowControl/>
              <w:spacing w:line="300" w:lineRule="exact"/>
              <w:jc w:val="center"/>
              <w:rPr>
                <w:rFonts w:ascii="宋体" w:cs="Arial"/>
                <w:color w:val="000000"/>
                <w:kern w:val="0"/>
                <w:sz w:val="16"/>
                <w:szCs w:val="16"/>
              </w:rPr>
            </w:pPr>
            <w:r>
              <w:rPr>
                <w:rFonts w:ascii="宋体" w:hAnsi="宋体" w:cs="Arial"/>
                <w:color w:val="000000"/>
                <w:kern w:val="0"/>
                <w:sz w:val="16"/>
                <w:szCs w:val="16"/>
              </w:rPr>
              <w:t>11</w:t>
            </w:r>
          </w:p>
        </w:tc>
        <w:tc>
          <w:tcPr>
            <w:tcW w:w="2049" w:type="dxa"/>
            <w:gridSpan w:val="2"/>
            <w:tcBorders>
              <w:top w:val="nil"/>
              <w:left w:val="nil"/>
              <w:bottom w:val="single" w:sz="4" w:space="0" w:color="000000"/>
              <w:right w:val="single" w:sz="4" w:space="0" w:color="000000"/>
            </w:tcBorders>
            <w:shd w:val="clear" w:color="000000" w:fill="FFFFFF"/>
            <w:vAlign w:val="center"/>
          </w:tcPr>
          <w:p w:rsidR="006D433F" w:rsidRDefault="006D433F" w:rsidP="006D433F">
            <w:pPr>
              <w:widowControl/>
              <w:spacing w:line="300" w:lineRule="exact"/>
              <w:jc w:val="right"/>
              <w:rPr>
                <w:rFonts w:ascii="宋体" w:cs="Arial"/>
                <w:color w:val="000000"/>
                <w:kern w:val="0"/>
                <w:sz w:val="16"/>
                <w:szCs w:val="16"/>
              </w:rPr>
            </w:pPr>
          </w:p>
        </w:tc>
      </w:tr>
      <w:tr w:rsidR="006D433F" w:rsidTr="006D433F">
        <w:trPr>
          <w:trHeight w:hRule="exact" w:val="397"/>
        </w:trPr>
        <w:tc>
          <w:tcPr>
            <w:tcW w:w="9317" w:type="dxa"/>
            <w:gridSpan w:val="5"/>
            <w:tcBorders>
              <w:top w:val="nil"/>
              <w:left w:val="nil"/>
              <w:bottom w:val="nil"/>
              <w:right w:val="nil"/>
            </w:tcBorders>
            <w:shd w:val="clear" w:color="000000" w:fill="FFFFFF"/>
            <w:vAlign w:val="center"/>
          </w:tcPr>
          <w:p w:rsidR="006D433F" w:rsidRDefault="006D433F" w:rsidP="006D433F">
            <w:pPr>
              <w:widowControl/>
              <w:spacing w:line="300" w:lineRule="exact"/>
              <w:jc w:val="left"/>
              <w:rPr>
                <w:rFonts w:ascii="宋体" w:cs="Arial"/>
                <w:color w:val="000000"/>
                <w:kern w:val="0"/>
                <w:sz w:val="16"/>
                <w:szCs w:val="16"/>
              </w:rPr>
            </w:pPr>
            <w:r>
              <w:rPr>
                <w:rFonts w:ascii="宋体" w:hAnsi="宋体" w:cs="Arial" w:hint="eastAsia"/>
                <w:color w:val="000000"/>
                <w:kern w:val="0"/>
                <w:sz w:val="16"/>
                <w:szCs w:val="16"/>
              </w:rPr>
              <w:t>注：本表反映截止</w:t>
            </w:r>
            <w:r>
              <w:rPr>
                <w:rFonts w:ascii="宋体" w:hAnsi="宋体" w:cs="Arial"/>
                <w:color w:val="000000"/>
                <w:kern w:val="0"/>
                <w:sz w:val="16"/>
                <w:szCs w:val="16"/>
              </w:rPr>
              <w:t>20</w:t>
            </w:r>
            <w:r w:rsidR="00D75AE4">
              <w:rPr>
                <w:rFonts w:ascii="宋体" w:hAnsi="宋体" w:cs="Arial" w:hint="eastAsia"/>
                <w:color w:val="000000"/>
                <w:kern w:val="0"/>
                <w:sz w:val="16"/>
                <w:szCs w:val="16"/>
              </w:rPr>
              <w:t>21</w:t>
            </w:r>
            <w:r>
              <w:rPr>
                <w:rFonts w:ascii="宋体" w:hAnsi="宋体" w:cs="Arial" w:hint="eastAsia"/>
                <w:color w:val="000000"/>
                <w:kern w:val="0"/>
                <w:sz w:val="16"/>
                <w:szCs w:val="16"/>
              </w:rPr>
              <w:t>年</w:t>
            </w:r>
            <w:r>
              <w:rPr>
                <w:rFonts w:ascii="宋体" w:hAnsi="宋体" w:cs="Arial"/>
                <w:color w:val="000000"/>
                <w:kern w:val="0"/>
                <w:sz w:val="16"/>
                <w:szCs w:val="16"/>
              </w:rPr>
              <w:t>12</w:t>
            </w:r>
            <w:r>
              <w:rPr>
                <w:rFonts w:ascii="宋体" w:hAnsi="宋体" w:cs="Arial" w:hint="eastAsia"/>
                <w:color w:val="000000"/>
                <w:kern w:val="0"/>
                <w:sz w:val="16"/>
                <w:szCs w:val="16"/>
              </w:rPr>
              <w:t>月</w:t>
            </w:r>
            <w:r>
              <w:rPr>
                <w:rFonts w:ascii="宋体" w:hAnsi="宋体" w:cs="Arial"/>
                <w:color w:val="000000"/>
                <w:kern w:val="0"/>
                <w:sz w:val="16"/>
                <w:szCs w:val="16"/>
              </w:rPr>
              <w:t>31</w:t>
            </w:r>
            <w:r>
              <w:rPr>
                <w:rFonts w:ascii="宋体" w:hAnsi="宋体" w:cs="Arial" w:hint="eastAsia"/>
                <w:color w:val="000000"/>
                <w:kern w:val="0"/>
                <w:sz w:val="16"/>
                <w:szCs w:val="16"/>
              </w:rPr>
              <w:t>日，部门占用的国有资产情况。</w:t>
            </w:r>
          </w:p>
        </w:tc>
      </w:tr>
    </w:tbl>
    <w:p w:rsidR="00A12F25" w:rsidRDefault="00A12F25" w:rsidP="00A14AC4">
      <w:pPr>
        <w:widowControl/>
        <w:spacing w:line="600" w:lineRule="exact"/>
        <w:rPr>
          <w:rFonts w:ascii="宋体" w:hAnsi="宋体"/>
          <w:b/>
          <w:sz w:val="32"/>
          <w:szCs w:val="32"/>
        </w:rPr>
      </w:pPr>
    </w:p>
    <w:p w:rsidR="00940D50" w:rsidRDefault="00940D50">
      <w:pPr>
        <w:widowControl/>
        <w:spacing w:line="600" w:lineRule="exact"/>
        <w:ind w:firstLine="640"/>
        <w:jc w:val="center"/>
        <w:rPr>
          <w:rFonts w:ascii="方正小标宋简体" w:eastAsia="方正小标宋简体" w:hAnsi="方正小标宋简体" w:cs="方正小标宋简体"/>
          <w:bCs/>
          <w:sz w:val="44"/>
          <w:szCs w:val="44"/>
        </w:rPr>
      </w:pPr>
    </w:p>
    <w:p w:rsidR="00940D50" w:rsidRDefault="00940D50">
      <w:pPr>
        <w:widowControl/>
        <w:spacing w:line="600" w:lineRule="exact"/>
        <w:ind w:firstLine="640"/>
        <w:jc w:val="center"/>
        <w:rPr>
          <w:rFonts w:ascii="方正小标宋简体" w:eastAsia="方正小标宋简体" w:hAnsi="方正小标宋简体" w:cs="方正小标宋简体"/>
          <w:bCs/>
          <w:sz w:val="44"/>
          <w:szCs w:val="44"/>
        </w:rPr>
      </w:pPr>
    </w:p>
    <w:p w:rsidR="00940D50" w:rsidRDefault="00940D50">
      <w:pPr>
        <w:widowControl/>
        <w:spacing w:line="600" w:lineRule="exact"/>
        <w:ind w:firstLine="640"/>
        <w:jc w:val="center"/>
        <w:rPr>
          <w:rFonts w:ascii="方正小标宋简体" w:eastAsia="方正小标宋简体" w:hAnsi="方正小标宋简体" w:cs="方正小标宋简体"/>
          <w:bCs/>
          <w:sz w:val="44"/>
          <w:szCs w:val="44"/>
        </w:rPr>
      </w:pPr>
    </w:p>
    <w:p w:rsidR="00940D50" w:rsidRDefault="00940D50">
      <w:pPr>
        <w:widowControl/>
        <w:spacing w:line="600" w:lineRule="exact"/>
        <w:ind w:firstLine="640"/>
        <w:jc w:val="center"/>
        <w:rPr>
          <w:rFonts w:ascii="方正小标宋简体" w:eastAsia="方正小标宋简体" w:hAnsi="方正小标宋简体" w:cs="方正小标宋简体"/>
          <w:bCs/>
          <w:sz w:val="44"/>
          <w:szCs w:val="44"/>
        </w:rPr>
      </w:pPr>
    </w:p>
    <w:p w:rsidR="00940D50" w:rsidRDefault="00940D50">
      <w:pPr>
        <w:widowControl/>
        <w:spacing w:line="600" w:lineRule="exact"/>
        <w:ind w:firstLine="640"/>
        <w:jc w:val="center"/>
        <w:rPr>
          <w:rFonts w:ascii="方正小标宋简体" w:eastAsia="方正小标宋简体" w:hAnsi="方正小标宋简体" w:cs="方正小标宋简体"/>
          <w:bCs/>
          <w:sz w:val="44"/>
          <w:szCs w:val="44"/>
        </w:rPr>
      </w:pPr>
    </w:p>
    <w:p w:rsidR="00940D50" w:rsidRDefault="00940D50">
      <w:pPr>
        <w:widowControl/>
        <w:spacing w:line="600" w:lineRule="exact"/>
        <w:ind w:firstLine="640"/>
        <w:jc w:val="center"/>
        <w:rPr>
          <w:rFonts w:ascii="方正小标宋简体" w:eastAsia="方正小标宋简体" w:hAnsi="方正小标宋简体" w:cs="方正小标宋简体"/>
          <w:bCs/>
          <w:sz w:val="44"/>
          <w:szCs w:val="44"/>
        </w:rPr>
      </w:pPr>
    </w:p>
    <w:p w:rsidR="00940D50" w:rsidRDefault="00940D50">
      <w:pPr>
        <w:widowControl/>
        <w:spacing w:line="600" w:lineRule="exact"/>
        <w:ind w:firstLine="640"/>
        <w:jc w:val="center"/>
        <w:rPr>
          <w:rFonts w:ascii="方正小标宋简体" w:eastAsia="方正小标宋简体" w:hAnsi="方正小标宋简体" w:cs="方正小标宋简体"/>
          <w:bCs/>
          <w:sz w:val="44"/>
          <w:szCs w:val="44"/>
        </w:rPr>
      </w:pPr>
    </w:p>
    <w:p w:rsidR="00940D50" w:rsidRDefault="00940D50">
      <w:pPr>
        <w:widowControl/>
        <w:spacing w:line="600" w:lineRule="exact"/>
        <w:ind w:firstLine="640"/>
        <w:jc w:val="center"/>
        <w:rPr>
          <w:rFonts w:ascii="方正小标宋简体" w:eastAsia="方正小标宋简体" w:hAnsi="方正小标宋简体" w:cs="方正小标宋简体"/>
          <w:bCs/>
          <w:sz w:val="44"/>
          <w:szCs w:val="44"/>
        </w:rPr>
      </w:pPr>
    </w:p>
    <w:p w:rsidR="00A12F25" w:rsidRDefault="004F5479">
      <w:pPr>
        <w:widowControl/>
        <w:spacing w:line="600" w:lineRule="exact"/>
        <w:ind w:firstLine="64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第三部分  2021年度部门决算情况说明</w:t>
      </w:r>
    </w:p>
    <w:p w:rsidR="00A12F25" w:rsidRDefault="00A12F25">
      <w:pPr>
        <w:ind w:firstLine="630"/>
        <w:jc w:val="left"/>
        <w:rPr>
          <w:rFonts w:ascii="仿宋_GB2312" w:eastAsia="仿宋_GB2312" w:hAnsi="仿宋_GB2312"/>
          <w:sz w:val="30"/>
          <w:szCs w:val="30"/>
        </w:rPr>
      </w:pPr>
    </w:p>
    <w:p w:rsidR="00A12F25" w:rsidRDefault="004F5479">
      <w:pPr>
        <w:ind w:firstLine="630"/>
        <w:jc w:val="left"/>
        <w:rPr>
          <w:rFonts w:ascii="黑体" w:eastAsia="黑体" w:hAnsi="黑体"/>
          <w:sz w:val="30"/>
          <w:szCs w:val="30"/>
        </w:rPr>
      </w:pPr>
      <w:r>
        <w:rPr>
          <w:rFonts w:ascii="黑体" w:eastAsia="黑体" w:hAnsi="黑体" w:hint="eastAsia"/>
          <w:sz w:val="30"/>
          <w:szCs w:val="30"/>
        </w:rPr>
        <w:t>一、收入决算情况说明</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t>本部门2021年度收入总计</w:t>
      </w:r>
      <w:r w:rsidR="00BB6196">
        <w:rPr>
          <w:rFonts w:ascii="仿宋_GB2312" w:eastAsia="仿宋_GB2312" w:hAnsi="仿宋_GB2312" w:hint="eastAsia"/>
          <w:sz w:val="30"/>
          <w:szCs w:val="30"/>
        </w:rPr>
        <w:t>2589.01</w:t>
      </w:r>
      <w:r>
        <w:rPr>
          <w:rFonts w:ascii="仿宋_GB2312" w:eastAsia="仿宋_GB2312" w:hAnsi="仿宋_GB2312" w:hint="eastAsia"/>
          <w:sz w:val="30"/>
          <w:szCs w:val="30"/>
        </w:rPr>
        <w:t xml:space="preserve"> 万元，其中年初结转和结余</w:t>
      </w:r>
      <w:r w:rsidR="00BB6196">
        <w:rPr>
          <w:rFonts w:ascii="仿宋_GB2312" w:eastAsia="仿宋_GB2312" w:hAnsi="仿宋_GB2312" w:hint="eastAsia"/>
          <w:sz w:val="30"/>
          <w:szCs w:val="30"/>
        </w:rPr>
        <w:t>405.73</w:t>
      </w:r>
      <w:r>
        <w:rPr>
          <w:rFonts w:ascii="仿宋_GB2312" w:eastAsia="仿宋_GB2312" w:hAnsi="仿宋_GB2312" w:hint="eastAsia"/>
          <w:sz w:val="30"/>
          <w:szCs w:val="30"/>
        </w:rPr>
        <w:t>万元，较2020年减少</w:t>
      </w:r>
      <w:r w:rsidR="00BB6196">
        <w:rPr>
          <w:rFonts w:ascii="仿宋_GB2312" w:eastAsia="仿宋_GB2312" w:hAnsi="仿宋_GB2312" w:hint="eastAsia"/>
          <w:sz w:val="30"/>
          <w:szCs w:val="30"/>
        </w:rPr>
        <w:t>138.9</w:t>
      </w:r>
      <w:r>
        <w:rPr>
          <w:rFonts w:ascii="仿宋_GB2312" w:eastAsia="仿宋_GB2312" w:hAnsi="仿宋_GB2312" w:hint="eastAsia"/>
          <w:sz w:val="30"/>
          <w:szCs w:val="30"/>
        </w:rPr>
        <w:t xml:space="preserve"> 万元，下降</w:t>
      </w:r>
      <w:r w:rsidR="00BB6196">
        <w:rPr>
          <w:rFonts w:ascii="仿宋_GB2312" w:eastAsia="仿宋_GB2312" w:hAnsi="仿宋_GB2312" w:hint="eastAsia"/>
          <w:sz w:val="30"/>
          <w:szCs w:val="30"/>
        </w:rPr>
        <w:t>25.50</w:t>
      </w:r>
      <w:r>
        <w:rPr>
          <w:rFonts w:ascii="仿宋_GB2312" w:eastAsia="仿宋_GB2312" w:hAnsi="仿宋_GB2312" w:hint="eastAsia"/>
          <w:sz w:val="30"/>
          <w:szCs w:val="30"/>
        </w:rPr>
        <w:t xml:space="preserve">  %；本年收入合计</w:t>
      </w:r>
      <w:r w:rsidR="00BB6196">
        <w:rPr>
          <w:rFonts w:ascii="仿宋_GB2312" w:eastAsia="仿宋_GB2312" w:hAnsi="仿宋_GB2312" w:hint="eastAsia"/>
          <w:sz w:val="30"/>
          <w:szCs w:val="30"/>
        </w:rPr>
        <w:t>2183.29</w:t>
      </w:r>
      <w:r>
        <w:rPr>
          <w:rFonts w:ascii="仿宋_GB2312" w:eastAsia="仿宋_GB2312" w:hAnsi="仿宋_GB2312" w:hint="eastAsia"/>
          <w:sz w:val="30"/>
          <w:szCs w:val="30"/>
        </w:rPr>
        <w:t xml:space="preserve"> 万元，较2020年增加</w:t>
      </w:r>
      <w:r w:rsidR="00BB6196">
        <w:rPr>
          <w:rFonts w:ascii="仿宋_GB2312" w:eastAsia="仿宋_GB2312" w:hAnsi="仿宋_GB2312" w:hint="eastAsia"/>
          <w:sz w:val="30"/>
          <w:szCs w:val="30"/>
        </w:rPr>
        <w:t>595.96</w:t>
      </w:r>
      <w:r>
        <w:rPr>
          <w:rFonts w:ascii="仿宋_GB2312" w:eastAsia="仿宋_GB2312" w:hAnsi="仿宋_GB2312" w:hint="eastAsia"/>
          <w:sz w:val="30"/>
          <w:szCs w:val="30"/>
        </w:rPr>
        <w:t xml:space="preserve"> 万元，增长</w:t>
      </w:r>
      <w:r w:rsidR="00BB6196">
        <w:rPr>
          <w:rFonts w:ascii="仿宋_GB2312" w:eastAsia="仿宋_GB2312" w:hAnsi="仿宋_GB2312" w:hint="eastAsia"/>
          <w:sz w:val="30"/>
          <w:szCs w:val="30"/>
        </w:rPr>
        <w:t>37.54</w:t>
      </w:r>
      <w:r>
        <w:rPr>
          <w:rFonts w:ascii="仿宋_GB2312" w:eastAsia="仿宋_GB2312" w:hAnsi="仿宋_GB2312" w:hint="eastAsia"/>
          <w:sz w:val="30"/>
          <w:szCs w:val="30"/>
        </w:rPr>
        <w:t xml:space="preserve">  %，主要原因是：</w:t>
      </w:r>
      <w:r w:rsidR="00BB6196">
        <w:rPr>
          <w:rFonts w:ascii="仿宋_GB2312" w:eastAsia="仿宋_GB2312" w:hAnsi="仿宋_GB2312" w:hint="eastAsia"/>
          <w:sz w:val="30"/>
          <w:szCs w:val="30"/>
        </w:rPr>
        <w:t>人员调整、廉政教育中心开始运行</w:t>
      </w:r>
      <w:r>
        <w:rPr>
          <w:rFonts w:ascii="仿宋_GB2312" w:eastAsia="仿宋_GB2312" w:hAnsi="仿宋_GB2312" w:hint="eastAsia"/>
          <w:sz w:val="30"/>
          <w:szCs w:val="30"/>
        </w:rPr>
        <w:t>。</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t>本年收入的具体构成为：财政拨款收入</w:t>
      </w:r>
      <w:r w:rsidR="00D2671E">
        <w:rPr>
          <w:rFonts w:ascii="仿宋_GB2312" w:eastAsia="仿宋_GB2312" w:hAnsi="仿宋_GB2312" w:hint="eastAsia"/>
          <w:sz w:val="30"/>
          <w:szCs w:val="30"/>
        </w:rPr>
        <w:t>1843.49</w:t>
      </w:r>
      <w:r>
        <w:rPr>
          <w:rFonts w:ascii="仿宋_GB2312" w:eastAsia="仿宋_GB2312" w:hAnsi="仿宋_GB2312" w:hint="eastAsia"/>
          <w:sz w:val="30"/>
          <w:szCs w:val="30"/>
        </w:rPr>
        <w:t xml:space="preserve"> 万元，占</w:t>
      </w:r>
      <w:r w:rsidR="00D2671E">
        <w:rPr>
          <w:rFonts w:ascii="仿宋_GB2312" w:eastAsia="仿宋_GB2312" w:hAnsi="仿宋_GB2312" w:hint="eastAsia"/>
          <w:sz w:val="30"/>
          <w:szCs w:val="30"/>
        </w:rPr>
        <w:t>84.44</w:t>
      </w:r>
      <w:r>
        <w:rPr>
          <w:rFonts w:ascii="仿宋_GB2312" w:eastAsia="仿宋_GB2312" w:hAnsi="仿宋_GB2312" w:hint="eastAsia"/>
          <w:sz w:val="30"/>
          <w:szCs w:val="30"/>
        </w:rPr>
        <w:t xml:space="preserve"> %；事业收入  </w:t>
      </w:r>
      <w:r w:rsidR="00D2671E">
        <w:rPr>
          <w:rFonts w:ascii="仿宋_GB2312" w:eastAsia="仿宋_GB2312" w:hAnsi="仿宋_GB2312" w:hint="eastAsia"/>
          <w:sz w:val="30"/>
          <w:szCs w:val="30"/>
        </w:rPr>
        <w:t>0</w:t>
      </w:r>
      <w:r>
        <w:rPr>
          <w:rFonts w:ascii="仿宋_GB2312" w:eastAsia="仿宋_GB2312" w:hAnsi="仿宋_GB2312" w:hint="eastAsia"/>
          <w:sz w:val="30"/>
          <w:szCs w:val="30"/>
        </w:rPr>
        <w:t xml:space="preserve"> 万元，占 </w:t>
      </w:r>
      <w:r w:rsidR="00D2671E">
        <w:rPr>
          <w:rFonts w:ascii="仿宋_GB2312" w:eastAsia="仿宋_GB2312" w:hAnsi="仿宋_GB2312" w:hint="eastAsia"/>
          <w:sz w:val="30"/>
          <w:szCs w:val="30"/>
        </w:rPr>
        <w:t>0</w:t>
      </w:r>
      <w:r>
        <w:rPr>
          <w:rFonts w:ascii="仿宋_GB2312" w:eastAsia="仿宋_GB2312" w:hAnsi="仿宋_GB2312" w:hint="eastAsia"/>
          <w:sz w:val="30"/>
          <w:szCs w:val="30"/>
        </w:rPr>
        <w:t xml:space="preserve"> %；经营收入  </w:t>
      </w:r>
      <w:r w:rsidR="00D2671E">
        <w:rPr>
          <w:rFonts w:ascii="仿宋_GB2312" w:eastAsia="仿宋_GB2312" w:hAnsi="仿宋_GB2312" w:hint="eastAsia"/>
          <w:sz w:val="30"/>
          <w:szCs w:val="30"/>
        </w:rPr>
        <w:t>0</w:t>
      </w:r>
      <w:r>
        <w:rPr>
          <w:rFonts w:ascii="仿宋_GB2312" w:eastAsia="仿宋_GB2312" w:hAnsi="仿宋_GB2312" w:hint="eastAsia"/>
          <w:sz w:val="30"/>
          <w:szCs w:val="30"/>
        </w:rPr>
        <w:t xml:space="preserve"> 万元，占 </w:t>
      </w:r>
      <w:r w:rsidR="00D2671E">
        <w:rPr>
          <w:rFonts w:ascii="仿宋_GB2312" w:eastAsia="仿宋_GB2312" w:hAnsi="仿宋_GB2312" w:hint="eastAsia"/>
          <w:sz w:val="30"/>
          <w:szCs w:val="30"/>
        </w:rPr>
        <w:t>0</w:t>
      </w:r>
      <w:r>
        <w:rPr>
          <w:rFonts w:ascii="仿宋_GB2312" w:eastAsia="仿宋_GB2312" w:hAnsi="仿宋_GB2312" w:hint="eastAsia"/>
          <w:sz w:val="30"/>
          <w:szCs w:val="30"/>
        </w:rPr>
        <w:t xml:space="preserve"> %；其他收入</w:t>
      </w:r>
      <w:r w:rsidR="00D2671E">
        <w:rPr>
          <w:rFonts w:ascii="仿宋_GB2312" w:eastAsia="仿宋_GB2312" w:hAnsi="仿宋_GB2312" w:hint="eastAsia"/>
          <w:sz w:val="30"/>
          <w:szCs w:val="30"/>
        </w:rPr>
        <w:t>339.80</w:t>
      </w:r>
      <w:r>
        <w:rPr>
          <w:rFonts w:ascii="仿宋_GB2312" w:eastAsia="仿宋_GB2312" w:hAnsi="仿宋_GB2312" w:hint="eastAsia"/>
          <w:sz w:val="30"/>
          <w:szCs w:val="30"/>
        </w:rPr>
        <w:t>万元，占</w:t>
      </w:r>
      <w:r w:rsidR="00D2671E">
        <w:rPr>
          <w:rFonts w:ascii="仿宋_GB2312" w:eastAsia="仿宋_GB2312" w:hAnsi="仿宋_GB2312" w:hint="eastAsia"/>
          <w:sz w:val="30"/>
          <w:szCs w:val="30"/>
        </w:rPr>
        <w:t>15.56</w:t>
      </w:r>
      <w:r>
        <w:rPr>
          <w:rFonts w:ascii="仿宋_GB2312" w:eastAsia="仿宋_GB2312" w:hAnsi="仿宋_GB2312" w:hint="eastAsia"/>
          <w:sz w:val="30"/>
          <w:szCs w:val="30"/>
        </w:rPr>
        <w:t xml:space="preserve">%。  </w:t>
      </w:r>
    </w:p>
    <w:p w:rsidR="00A12F25" w:rsidRDefault="004F5479">
      <w:pPr>
        <w:ind w:firstLine="630"/>
        <w:jc w:val="left"/>
        <w:rPr>
          <w:rFonts w:ascii="黑体" w:eastAsia="黑体" w:hAnsi="黑体"/>
          <w:sz w:val="30"/>
          <w:szCs w:val="30"/>
        </w:rPr>
      </w:pPr>
      <w:r>
        <w:rPr>
          <w:rFonts w:ascii="黑体" w:eastAsia="黑体" w:hAnsi="黑体" w:hint="eastAsia"/>
          <w:sz w:val="30"/>
          <w:szCs w:val="30"/>
        </w:rPr>
        <w:t>二、支出决算情况说明</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t xml:space="preserve">本部门2021年度支出总计 </w:t>
      </w:r>
      <w:r w:rsidR="00A865DC">
        <w:rPr>
          <w:rFonts w:ascii="仿宋_GB2312" w:eastAsia="仿宋_GB2312" w:hAnsi="仿宋_GB2312" w:hint="eastAsia"/>
          <w:sz w:val="30"/>
          <w:szCs w:val="30"/>
        </w:rPr>
        <w:t>2589.01</w:t>
      </w:r>
      <w:r>
        <w:rPr>
          <w:rFonts w:ascii="仿宋_GB2312" w:eastAsia="仿宋_GB2312" w:hAnsi="仿宋_GB2312" w:hint="eastAsia"/>
          <w:sz w:val="30"/>
          <w:szCs w:val="30"/>
        </w:rPr>
        <w:t xml:space="preserve"> 万元，其中本年支出合计</w:t>
      </w:r>
      <w:r w:rsidR="00A865DC">
        <w:rPr>
          <w:rFonts w:ascii="仿宋_GB2312" w:eastAsia="仿宋_GB2312" w:hAnsi="仿宋_GB2312" w:hint="eastAsia"/>
          <w:sz w:val="30"/>
          <w:szCs w:val="30"/>
        </w:rPr>
        <w:t>1966.45</w:t>
      </w:r>
      <w:r>
        <w:rPr>
          <w:rFonts w:ascii="仿宋_GB2312" w:eastAsia="仿宋_GB2312" w:hAnsi="仿宋_GB2312" w:hint="eastAsia"/>
          <w:sz w:val="30"/>
          <w:szCs w:val="30"/>
        </w:rPr>
        <w:t>万元，较2020年增加</w:t>
      </w:r>
      <w:r w:rsidR="00A865DC">
        <w:rPr>
          <w:rFonts w:ascii="仿宋_GB2312" w:eastAsia="仿宋_GB2312" w:hAnsi="仿宋_GB2312" w:hint="eastAsia"/>
          <w:sz w:val="30"/>
          <w:szCs w:val="30"/>
        </w:rPr>
        <w:t>240.22</w:t>
      </w:r>
      <w:r>
        <w:rPr>
          <w:rFonts w:ascii="仿宋_GB2312" w:eastAsia="仿宋_GB2312" w:hAnsi="仿宋_GB2312" w:hint="eastAsia"/>
          <w:sz w:val="30"/>
          <w:szCs w:val="30"/>
        </w:rPr>
        <w:t>万元，增长</w:t>
      </w:r>
      <w:r w:rsidR="00A865DC">
        <w:rPr>
          <w:rFonts w:ascii="仿宋_GB2312" w:eastAsia="仿宋_GB2312" w:hAnsi="仿宋_GB2312" w:hint="eastAsia"/>
          <w:sz w:val="30"/>
          <w:szCs w:val="30"/>
        </w:rPr>
        <w:t>13.92</w:t>
      </w:r>
      <w:r>
        <w:rPr>
          <w:rFonts w:ascii="仿宋_GB2312" w:eastAsia="仿宋_GB2312" w:hAnsi="仿宋_GB2312" w:hint="eastAsia"/>
          <w:sz w:val="30"/>
          <w:szCs w:val="30"/>
        </w:rPr>
        <w:t xml:space="preserve">  %，主要原因是：</w:t>
      </w:r>
      <w:r w:rsidR="00A865DC">
        <w:rPr>
          <w:rFonts w:ascii="仿宋_GB2312" w:eastAsia="仿宋_GB2312" w:hAnsi="仿宋_GB2312" w:hint="eastAsia"/>
          <w:sz w:val="30"/>
          <w:szCs w:val="30"/>
        </w:rPr>
        <w:t>人员调整及廉政教育中心开始运行</w:t>
      </w:r>
      <w:r>
        <w:rPr>
          <w:rFonts w:ascii="仿宋_GB2312" w:eastAsia="仿宋_GB2312" w:hAnsi="仿宋_GB2312" w:hint="eastAsia"/>
          <w:sz w:val="30"/>
          <w:szCs w:val="30"/>
        </w:rPr>
        <w:t>；年末结转和结余</w:t>
      </w:r>
      <w:r w:rsidR="00A865DC">
        <w:rPr>
          <w:rFonts w:ascii="仿宋_GB2312" w:eastAsia="仿宋_GB2312" w:hAnsi="仿宋_GB2312" w:hint="eastAsia"/>
          <w:sz w:val="30"/>
          <w:szCs w:val="30"/>
        </w:rPr>
        <w:t>622.56</w:t>
      </w:r>
      <w:r>
        <w:rPr>
          <w:rFonts w:ascii="仿宋_GB2312" w:eastAsia="仿宋_GB2312" w:hAnsi="仿宋_GB2312" w:hint="eastAsia"/>
          <w:sz w:val="30"/>
          <w:szCs w:val="30"/>
        </w:rPr>
        <w:t>万元，较2020年增加</w:t>
      </w:r>
      <w:r w:rsidR="00A865DC">
        <w:rPr>
          <w:rFonts w:ascii="仿宋_GB2312" w:eastAsia="仿宋_GB2312" w:hAnsi="仿宋_GB2312" w:hint="eastAsia"/>
          <w:sz w:val="30"/>
          <w:szCs w:val="30"/>
        </w:rPr>
        <w:t>216.83</w:t>
      </w:r>
      <w:r>
        <w:rPr>
          <w:rFonts w:ascii="仿宋_GB2312" w:eastAsia="仿宋_GB2312" w:hAnsi="仿宋_GB2312" w:hint="eastAsia"/>
          <w:sz w:val="30"/>
          <w:szCs w:val="30"/>
        </w:rPr>
        <w:t>万元，增长</w:t>
      </w:r>
      <w:r w:rsidR="00A865DC">
        <w:rPr>
          <w:rFonts w:ascii="仿宋_GB2312" w:eastAsia="仿宋_GB2312" w:hAnsi="仿宋_GB2312" w:hint="eastAsia"/>
          <w:sz w:val="30"/>
          <w:szCs w:val="30"/>
        </w:rPr>
        <w:t>53.44</w:t>
      </w:r>
      <w:r>
        <w:rPr>
          <w:rFonts w:ascii="仿宋_GB2312" w:eastAsia="仿宋_GB2312" w:hAnsi="仿宋_GB2312" w:hint="eastAsia"/>
          <w:sz w:val="30"/>
          <w:szCs w:val="30"/>
        </w:rPr>
        <w:t xml:space="preserve"> %，主要原因是：</w:t>
      </w:r>
      <w:r w:rsidR="00A865DC">
        <w:rPr>
          <w:rFonts w:ascii="仿宋_GB2312" w:eastAsia="仿宋_GB2312" w:hAnsi="仿宋_GB2312" w:hint="eastAsia"/>
          <w:sz w:val="30"/>
          <w:szCs w:val="30"/>
        </w:rPr>
        <w:t>人员调整等</w:t>
      </w:r>
      <w:r>
        <w:rPr>
          <w:rFonts w:ascii="仿宋_GB2312" w:eastAsia="仿宋_GB2312" w:hAnsi="仿宋_GB2312" w:hint="eastAsia"/>
          <w:sz w:val="30"/>
          <w:szCs w:val="30"/>
        </w:rPr>
        <w:t>。</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t>本年支出的具体构成为：基本支出</w:t>
      </w:r>
      <w:r w:rsidR="00A865DC">
        <w:rPr>
          <w:rFonts w:ascii="仿宋_GB2312" w:eastAsia="仿宋_GB2312" w:hAnsi="仿宋_GB2312" w:hint="eastAsia"/>
          <w:sz w:val="30"/>
          <w:szCs w:val="30"/>
        </w:rPr>
        <w:t>1966.45</w:t>
      </w:r>
      <w:r>
        <w:rPr>
          <w:rFonts w:ascii="仿宋_GB2312" w:eastAsia="仿宋_GB2312" w:hAnsi="仿宋_GB2312" w:hint="eastAsia"/>
          <w:sz w:val="30"/>
          <w:szCs w:val="30"/>
        </w:rPr>
        <w:t>万元，占</w:t>
      </w:r>
      <w:r w:rsidR="00A865DC">
        <w:rPr>
          <w:rFonts w:ascii="仿宋_GB2312" w:eastAsia="仿宋_GB2312" w:hAnsi="仿宋_GB2312" w:hint="eastAsia"/>
          <w:sz w:val="30"/>
          <w:szCs w:val="30"/>
        </w:rPr>
        <w:t>100</w:t>
      </w:r>
      <w:r>
        <w:rPr>
          <w:rFonts w:ascii="仿宋_GB2312" w:eastAsia="仿宋_GB2312" w:hAnsi="仿宋_GB2312" w:hint="eastAsia"/>
          <w:sz w:val="30"/>
          <w:szCs w:val="30"/>
        </w:rPr>
        <w:t>%；项目支出</w:t>
      </w:r>
      <w:r w:rsidR="00A865DC">
        <w:rPr>
          <w:rFonts w:ascii="仿宋_GB2312" w:eastAsia="仿宋_GB2312" w:hAnsi="仿宋_GB2312" w:hint="eastAsia"/>
          <w:sz w:val="30"/>
          <w:szCs w:val="30"/>
        </w:rPr>
        <w:t>0</w:t>
      </w:r>
      <w:r>
        <w:rPr>
          <w:rFonts w:ascii="仿宋_GB2312" w:eastAsia="仿宋_GB2312" w:hAnsi="仿宋_GB2312" w:hint="eastAsia"/>
          <w:sz w:val="30"/>
          <w:szCs w:val="30"/>
        </w:rPr>
        <w:t xml:space="preserve">万元，占 </w:t>
      </w:r>
      <w:r w:rsidR="00A865DC">
        <w:rPr>
          <w:rFonts w:ascii="仿宋_GB2312" w:eastAsia="仿宋_GB2312" w:hAnsi="仿宋_GB2312" w:hint="eastAsia"/>
          <w:sz w:val="30"/>
          <w:szCs w:val="30"/>
        </w:rPr>
        <w:t>0</w:t>
      </w:r>
      <w:r>
        <w:rPr>
          <w:rFonts w:ascii="仿宋_GB2312" w:eastAsia="仿宋_GB2312" w:hAnsi="仿宋_GB2312" w:hint="eastAsia"/>
          <w:sz w:val="30"/>
          <w:szCs w:val="30"/>
        </w:rPr>
        <w:t xml:space="preserve"> %；经营支出 </w:t>
      </w:r>
      <w:r w:rsidR="00A865DC">
        <w:rPr>
          <w:rFonts w:ascii="仿宋_GB2312" w:eastAsia="仿宋_GB2312" w:hAnsi="仿宋_GB2312" w:hint="eastAsia"/>
          <w:sz w:val="30"/>
          <w:szCs w:val="30"/>
        </w:rPr>
        <w:t>0</w:t>
      </w:r>
      <w:r>
        <w:rPr>
          <w:rFonts w:ascii="仿宋_GB2312" w:eastAsia="仿宋_GB2312" w:hAnsi="仿宋_GB2312" w:hint="eastAsia"/>
          <w:sz w:val="30"/>
          <w:szCs w:val="30"/>
        </w:rPr>
        <w:t>万元，占</w:t>
      </w:r>
      <w:r w:rsidR="00A865DC">
        <w:rPr>
          <w:rFonts w:ascii="仿宋_GB2312" w:eastAsia="仿宋_GB2312" w:hAnsi="仿宋_GB2312" w:hint="eastAsia"/>
          <w:sz w:val="30"/>
          <w:szCs w:val="30"/>
        </w:rPr>
        <w:t>0</w:t>
      </w:r>
      <w:r>
        <w:rPr>
          <w:rFonts w:ascii="仿宋_GB2312" w:eastAsia="仿宋_GB2312" w:hAnsi="仿宋_GB2312" w:hint="eastAsia"/>
          <w:sz w:val="30"/>
          <w:szCs w:val="30"/>
        </w:rPr>
        <w:t xml:space="preserve"> %；其他支出（对附属单位补助支出、上缴上级支出）</w:t>
      </w:r>
      <w:r w:rsidR="00A865DC">
        <w:rPr>
          <w:rFonts w:ascii="仿宋_GB2312" w:eastAsia="仿宋_GB2312" w:hAnsi="仿宋_GB2312" w:hint="eastAsia"/>
          <w:sz w:val="30"/>
          <w:szCs w:val="30"/>
        </w:rPr>
        <w:t>0</w:t>
      </w:r>
      <w:r>
        <w:rPr>
          <w:rFonts w:ascii="仿宋_GB2312" w:eastAsia="仿宋_GB2312" w:hAnsi="仿宋_GB2312" w:hint="eastAsia"/>
          <w:sz w:val="30"/>
          <w:szCs w:val="30"/>
        </w:rPr>
        <w:t xml:space="preserve"> 万元，占 </w:t>
      </w:r>
      <w:r w:rsidR="00A865DC">
        <w:rPr>
          <w:rFonts w:ascii="仿宋_GB2312" w:eastAsia="仿宋_GB2312" w:hAnsi="仿宋_GB2312" w:hint="eastAsia"/>
          <w:sz w:val="30"/>
          <w:szCs w:val="30"/>
        </w:rPr>
        <w:t>0</w:t>
      </w:r>
      <w:r>
        <w:rPr>
          <w:rFonts w:ascii="仿宋_GB2312" w:eastAsia="仿宋_GB2312" w:hAnsi="仿宋_GB2312" w:hint="eastAsia"/>
          <w:sz w:val="30"/>
          <w:szCs w:val="30"/>
        </w:rPr>
        <w:t xml:space="preserve"> %。</w:t>
      </w:r>
    </w:p>
    <w:p w:rsidR="00A12F25" w:rsidRDefault="004F5479">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lastRenderedPageBreak/>
        <w:t>本部门2021年度财政拨款本年支出年初预算数为</w:t>
      </w:r>
      <w:r w:rsidR="000C7335">
        <w:rPr>
          <w:rFonts w:ascii="仿宋_GB2312" w:eastAsia="仿宋_GB2312" w:hAnsi="仿宋_GB2312" w:hint="eastAsia"/>
          <w:sz w:val="30"/>
          <w:szCs w:val="30"/>
        </w:rPr>
        <w:t>1901.87</w:t>
      </w:r>
      <w:r>
        <w:rPr>
          <w:rFonts w:ascii="仿宋_GB2312" w:eastAsia="仿宋_GB2312" w:hAnsi="仿宋_GB2312" w:hint="eastAsia"/>
          <w:sz w:val="30"/>
          <w:szCs w:val="30"/>
        </w:rPr>
        <w:t>万元，决算数为</w:t>
      </w:r>
      <w:r w:rsidR="000C7335">
        <w:rPr>
          <w:rFonts w:ascii="仿宋_GB2312" w:eastAsia="仿宋_GB2312" w:hAnsi="仿宋_GB2312" w:hint="eastAsia"/>
          <w:sz w:val="30"/>
          <w:szCs w:val="30"/>
        </w:rPr>
        <w:t>1901.87</w:t>
      </w:r>
      <w:r>
        <w:rPr>
          <w:rFonts w:ascii="仿宋_GB2312" w:eastAsia="仿宋_GB2312" w:hAnsi="仿宋_GB2312" w:hint="eastAsia"/>
          <w:sz w:val="30"/>
          <w:szCs w:val="30"/>
        </w:rPr>
        <w:t>万元，完成年初预算的</w:t>
      </w:r>
      <w:r w:rsidR="000C7335">
        <w:rPr>
          <w:rFonts w:ascii="仿宋_GB2312" w:eastAsia="仿宋_GB2312" w:hAnsi="仿宋_GB2312" w:hint="eastAsia"/>
          <w:sz w:val="30"/>
          <w:szCs w:val="30"/>
        </w:rPr>
        <w:t>100</w:t>
      </w:r>
      <w:r>
        <w:rPr>
          <w:rFonts w:ascii="仿宋_GB2312" w:eastAsia="仿宋_GB2312" w:hAnsi="仿宋_GB2312" w:hint="eastAsia"/>
          <w:sz w:val="30"/>
          <w:szCs w:val="30"/>
        </w:rPr>
        <w:t>%。其中：</w:t>
      </w:r>
    </w:p>
    <w:p w:rsidR="00A12F25" w:rsidRDefault="004F5479" w:rsidP="009C2876">
      <w:pPr>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（一）</w:t>
      </w:r>
      <w:r w:rsidR="000C7335">
        <w:rPr>
          <w:rFonts w:ascii="仿宋_GB2312" w:eastAsia="仿宋_GB2312" w:hAnsi="仿宋_GB2312" w:cs="仿宋_GB2312" w:hint="eastAsia"/>
          <w:kern w:val="0"/>
          <w:sz w:val="30"/>
          <w:szCs w:val="30"/>
        </w:rPr>
        <w:t>一般公共服务</w:t>
      </w:r>
      <w:r>
        <w:rPr>
          <w:rFonts w:ascii="仿宋_GB2312" w:eastAsia="仿宋_GB2312" w:hAnsi="仿宋_GB2312" w:hint="eastAsia"/>
          <w:sz w:val="30"/>
          <w:szCs w:val="30"/>
        </w:rPr>
        <w:t>支出年初预算数为</w:t>
      </w:r>
      <w:r w:rsidR="000C7335">
        <w:rPr>
          <w:rFonts w:ascii="仿宋_GB2312" w:eastAsia="仿宋_GB2312" w:hAnsi="仿宋_GB2312" w:hint="eastAsia"/>
          <w:sz w:val="30"/>
          <w:szCs w:val="30"/>
        </w:rPr>
        <w:t>1665.55</w:t>
      </w:r>
      <w:r>
        <w:rPr>
          <w:rFonts w:ascii="仿宋_GB2312" w:eastAsia="仿宋_GB2312" w:hAnsi="仿宋_GB2312" w:hint="eastAsia"/>
          <w:sz w:val="30"/>
          <w:szCs w:val="30"/>
        </w:rPr>
        <w:t>万元，决算数为</w:t>
      </w:r>
      <w:r w:rsidR="000C7335">
        <w:rPr>
          <w:rFonts w:ascii="仿宋_GB2312" w:eastAsia="仿宋_GB2312" w:hAnsi="仿宋_GB2312" w:hint="eastAsia"/>
          <w:sz w:val="30"/>
          <w:szCs w:val="30"/>
        </w:rPr>
        <w:t>1665.55</w:t>
      </w:r>
      <w:r>
        <w:rPr>
          <w:rFonts w:ascii="仿宋_GB2312" w:eastAsia="仿宋_GB2312" w:hAnsi="仿宋_GB2312" w:hint="eastAsia"/>
          <w:sz w:val="30"/>
          <w:szCs w:val="30"/>
        </w:rPr>
        <w:t>万元，完成年初预算的</w:t>
      </w:r>
      <w:r w:rsidR="000C7335">
        <w:rPr>
          <w:rFonts w:ascii="仿宋_GB2312" w:eastAsia="仿宋_GB2312" w:hAnsi="仿宋_GB2312" w:hint="eastAsia"/>
          <w:sz w:val="30"/>
          <w:szCs w:val="30"/>
        </w:rPr>
        <w:t>100</w:t>
      </w:r>
      <w:r>
        <w:rPr>
          <w:rFonts w:ascii="仿宋_GB2312" w:eastAsia="仿宋_GB2312" w:hAnsi="仿宋_GB2312" w:hint="eastAsia"/>
          <w:sz w:val="30"/>
          <w:szCs w:val="30"/>
        </w:rPr>
        <w:t>%，主要原因是：</w:t>
      </w:r>
      <w:r w:rsidR="000C7335">
        <w:rPr>
          <w:rFonts w:ascii="仿宋_GB2312" w:eastAsia="仿宋_GB2312" w:hAnsi="仿宋_GB2312" w:hint="eastAsia"/>
          <w:sz w:val="30"/>
          <w:szCs w:val="30"/>
        </w:rPr>
        <w:t>人员经费、公用支出等</w:t>
      </w:r>
      <w:r>
        <w:rPr>
          <w:rFonts w:ascii="仿宋_GB2312" w:eastAsia="仿宋_GB2312" w:hAnsi="仿宋_GB2312" w:hint="eastAsia"/>
          <w:sz w:val="30"/>
          <w:szCs w:val="30"/>
        </w:rPr>
        <w:t>。</w:t>
      </w:r>
    </w:p>
    <w:p w:rsidR="00A12F25" w:rsidRDefault="004F5479" w:rsidP="009C2876">
      <w:pPr>
        <w:ind w:firstLineChars="200" w:firstLine="600"/>
        <w:jc w:val="left"/>
        <w:rPr>
          <w:rFonts w:ascii="仿宋_GB2312" w:eastAsia="仿宋_GB2312" w:hAnsi="仿宋_GB2312"/>
          <w:sz w:val="30"/>
          <w:szCs w:val="30"/>
        </w:rPr>
      </w:pPr>
      <w:r>
        <w:rPr>
          <w:rFonts w:ascii="仿宋_GB2312" w:eastAsia="仿宋_GB2312" w:hAnsi="仿宋_GB2312" w:cs="仿宋_GB2312" w:hint="eastAsia"/>
          <w:kern w:val="0"/>
          <w:sz w:val="30"/>
          <w:szCs w:val="30"/>
        </w:rPr>
        <w:t>（二）</w:t>
      </w:r>
      <w:r w:rsidR="000C7335">
        <w:rPr>
          <w:rFonts w:ascii="仿宋_GB2312" w:eastAsia="仿宋_GB2312" w:hAnsi="仿宋_GB2312" w:cs="仿宋_GB2312" w:hint="eastAsia"/>
          <w:kern w:val="0"/>
          <w:sz w:val="30"/>
          <w:szCs w:val="30"/>
        </w:rPr>
        <w:t>公共安全</w:t>
      </w:r>
      <w:r>
        <w:rPr>
          <w:rFonts w:ascii="仿宋_GB2312" w:eastAsia="仿宋_GB2312" w:hAnsi="仿宋_GB2312" w:hint="eastAsia"/>
          <w:sz w:val="30"/>
          <w:szCs w:val="30"/>
        </w:rPr>
        <w:t xml:space="preserve">支出年初预算数为 </w:t>
      </w:r>
      <w:r w:rsidR="000C7335">
        <w:rPr>
          <w:rFonts w:ascii="仿宋_GB2312" w:eastAsia="仿宋_GB2312" w:hAnsi="仿宋_GB2312" w:hint="eastAsia"/>
          <w:sz w:val="30"/>
          <w:szCs w:val="30"/>
        </w:rPr>
        <w:t>0</w:t>
      </w:r>
      <w:r>
        <w:rPr>
          <w:rFonts w:ascii="仿宋_GB2312" w:eastAsia="仿宋_GB2312" w:hAnsi="仿宋_GB2312" w:hint="eastAsia"/>
          <w:sz w:val="30"/>
          <w:szCs w:val="30"/>
        </w:rPr>
        <w:t xml:space="preserve"> 万元，决算数为 </w:t>
      </w:r>
      <w:r w:rsidR="000C7335">
        <w:rPr>
          <w:rFonts w:ascii="仿宋_GB2312" w:eastAsia="仿宋_GB2312" w:hAnsi="仿宋_GB2312" w:hint="eastAsia"/>
          <w:sz w:val="30"/>
          <w:szCs w:val="30"/>
        </w:rPr>
        <w:t>0</w:t>
      </w:r>
      <w:r>
        <w:rPr>
          <w:rFonts w:ascii="仿宋_GB2312" w:eastAsia="仿宋_GB2312" w:hAnsi="仿宋_GB2312" w:hint="eastAsia"/>
          <w:sz w:val="30"/>
          <w:szCs w:val="30"/>
        </w:rPr>
        <w:t xml:space="preserve"> 万元，完成年初预算的 </w:t>
      </w:r>
      <w:r w:rsidR="000C7335">
        <w:rPr>
          <w:rFonts w:ascii="仿宋_GB2312" w:eastAsia="仿宋_GB2312" w:hAnsi="仿宋_GB2312" w:hint="eastAsia"/>
          <w:sz w:val="30"/>
          <w:szCs w:val="30"/>
        </w:rPr>
        <w:t>100</w:t>
      </w:r>
      <w:r>
        <w:rPr>
          <w:rFonts w:ascii="仿宋_GB2312" w:eastAsia="仿宋_GB2312" w:hAnsi="仿宋_GB2312" w:hint="eastAsia"/>
          <w:sz w:val="30"/>
          <w:szCs w:val="30"/>
        </w:rPr>
        <w:t xml:space="preserve"> %，主要原因是：</w:t>
      </w:r>
      <w:r w:rsidR="000C7335">
        <w:rPr>
          <w:rFonts w:ascii="仿宋_GB2312" w:eastAsia="仿宋_GB2312" w:hAnsi="仿宋_GB2312" w:hint="eastAsia"/>
          <w:sz w:val="30"/>
          <w:szCs w:val="30"/>
        </w:rPr>
        <w:t>没有单列，并在公用支出里</w:t>
      </w:r>
      <w:r>
        <w:rPr>
          <w:rFonts w:ascii="仿宋_GB2312" w:eastAsia="仿宋_GB2312" w:hAnsi="仿宋_GB2312" w:hint="eastAsia"/>
          <w:sz w:val="30"/>
          <w:szCs w:val="30"/>
        </w:rPr>
        <w:t>。</w:t>
      </w:r>
    </w:p>
    <w:p w:rsidR="000C7335" w:rsidRDefault="000C7335" w:rsidP="009C2876">
      <w:pPr>
        <w:ind w:firstLineChars="200" w:firstLine="600"/>
        <w:jc w:val="left"/>
        <w:rPr>
          <w:rFonts w:ascii="仿宋_GB2312" w:eastAsia="仿宋_GB2312" w:hAnsi="仿宋_GB2312"/>
          <w:sz w:val="30"/>
          <w:szCs w:val="30"/>
        </w:rPr>
      </w:pPr>
      <w:r>
        <w:rPr>
          <w:rFonts w:ascii="仿宋_GB2312" w:eastAsia="仿宋_GB2312" w:hAnsi="仿宋_GB2312" w:cs="仿宋_GB2312" w:hint="eastAsia"/>
          <w:kern w:val="0"/>
          <w:sz w:val="30"/>
          <w:szCs w:val="30"/>
        </w:rPr>
        <w:t>（</w:t>
      </w:r>
      <w:r w:rsidR="009E320C">
        <w:rPr>
          <w:rFonts w:ascii="仿宋_GB2312" w:eastAsia="仿宋_GB2312" w:hAnsi="仿宋_GB2312" w:cs="仿宋_GB2312" w:hint="eastAsia"/>
          <w:kern w:val="0"/>
          <w:sz w:val="30"/>
          <w:szCs w:val="30"/>
        </w:rPr>
        <w:t>三</w:t>
      </w:r>
      <w:r>
        <w:rPr>
          <w:rFonts w:ascii="仿宋_GB2312" w:eastAsia="仿宋_GB2312" w:hAnsi="仿宋_GB2312" w:cs="仿宋_GB2312" w:hint="eastAsia"/>
          <w:kern w:val="0"/>
          <w:sz w:val="30"/>
          <w:szCs w:val="30"/>
        </w:rPr>
        <w:t>）社会保障和就业</w:t>
      </w:r>
      <w:r>
        <w:rPr>
          <w:rFonts w:ascii="仿宋_GB2312" w:eastAsia="仿宋_GB2312" w:hAnsi="仿宋_GB2312" w:hint="eastAsia"/>
          <w:sz w:val="30"/>
          <w:szCs w:val="30"/>
        </w:rPr>
        <w:t>支出年初预算数为118.70万元，决算数为118.70万元，完成年初预算的100%，主要原因是：</w:t>
      </w:r>
      <w:r w:rsidR="009E320C">
        <w:rPr>
          <w:rFonts w:ascii="仿宋_GB2312" w:eastAsia="仿宋_GB2312" w:hAnsi="仿宋_GB2312" w:hint="eastAsia"/>
          <w:sz w:val="30"/>
          <w:szCs w:val="30"/>
        </w:rPr>
        <w:t>缴交养老保险等</w:t>
      </w:r>
      <w:r>
        <w:rPr>
          <w:rFonts w:ascii="仿宋_GB2312" w:eastAsia="仿宋_GB2312" w:hAnsi="仿宋_GB2312" w:hint="eastAsia"/>
          <w:sz w:val="30"/>
          <w:szCs w:val="30"/>
        </w:rPr>
        <w:t>。</w:t>
      </w:r>
    </w:p>
    <w:p w:rsidR="000C7335" w:rsidRDefault="000C7335" w:rsidP="009C2876">
      <w:pPr>
        <w:ind w:firstLineChars="200" w:firstLine="600"/>
        <w:jc w:val="left"/>
        <w:rPr>
          <w:rFonts w:ascii="仿宋_GB2312" w:eastAsia="仿宋_GB2312" w:hAnsi="仿宋_GB2312"/>
          <w:sz w:val="30"/>
          <w:szCs w:val="30"/>
        </w:rPr>
      </w:pPr>
      <w:r>
        <w:rPr>
          <w:rFonts w:ascii="仿宋_GB2312" w:eastAsia="仿宋_GB2312" w:hAnsi="仿宋_GB2312" w:cs="仿宋_GB2312" w:hint="eastAsia"/>
          <w:kern w:val="0"/>
          <w:sz w:val="30"/>
          <w:szCs w:val="30"/>
        </w:rPr>
        <w:t>（</w:t>
      </w:r>
      <w:r w:rsidR="009E320C">
        <w:rPr>
          <w:rFonts w:ascii="仿宋_GB2312" w:eastAsia="仿宋_GB2312" w:hAnsi="仿宋_GB2312" w:cs="仿宋_GB2312" w:hint="eastAsia"/>
          <w:kern w:val="0"/>
          <w:sz w:val="30"/>
          <w:szCs w:val="30"/>
        </w:rPr>
        <w:t>四</w:t>
      </w:r>
      <w:r>
        <w:rPr>
          <w:rFonts w:ascii="仿宋_GB2312" w:eastAsia="仿宋_GB2312" w:hAnsi="仿宋_GB2312" w:cs="仿宋_GB2312" w:hint="eastAsia"/>
          <w:kern w:val="0"/>
          <w:sz w:val="30"/>
          <w:szCs w:val="30"/>
        </w:rPr>
        <w:t>）</w:t>
      </w:r>
      <w:r w:rsidR="009E320C">
        <w:rPr>
          <w:rFonts w:ascii="仿宋_GB2312" w:eastAsia="仿宋_GB2312" w:hAnsi="仿宋_GB2312" w:cs="仿宋_GB2312" w:hint="eastAsia"/>
          <w:kern w:val="0"/>
          <w:sz w:val="30"/>
          <w:szCs w:val="30"/>
        </w:rPr>
        <w:t>卫生健康</w:t>
      </w:r>
      <w:r>
        <w:rPr>
          <w:rFonts w:ascii="仿宋_GB2312" w:eastAsia="仿宋_GB2312" w:hAnsi="仿宋_GB2312" w:hint="eastAsia"/>
          <w:sz w:val="30"/>
          <w:szCs w:val="30"/>
        </w:rPr>
        <w:t>支出年初预算数为</w:t>
      </w:r>
      <w:r w:rsidR="009E320C">
        <w:rPr>
          <w:rFonts w:ascii="仿宋_GB2312" w:eastAsia="仿宋_GB2312" w:hAnsi="仿宋_GB2312" w:hint="eastAsia"/>
          <w:sz w:val="30"/>
          <w:szCs w:val="30"/>
        </w:rPr>
        <w:t>52.19</w:t>
      </w:r>
      <w:r>
        <w:rPr>
          <w:rFonts w:ascii="仿宋_GB2312" w:eastAsia="仿宋_GB2312" w:hAnsi="仿宋_GB2312" w:hint="eastAsia"/>
          <w:sz w:val="30"/>
          <w:szCs w:val="30"/>
        </w:rPr>
        <w:t>万元，决算数为</w:t>
      </w:r>
      <w:r w:rsidR="009E320C">
        <w:rPr>
          <w:rFonts w:ascii="仿宋_GB2312" w:eastAsia="仿宋_GB2312" w:hAnsi="仿宋_GB2312" w:hint="eastAsia"/>
          <w:sz w:val="30"/>
          <w:szCs w:val="30"/>
        </w:rPr>
        <w:t>52.19</w:t>
      </w:r>
      <w:r>
        <w:rPr>
          <w:rFonts w:ascii="仿宋_GB2312" w:eastAsia="仿宋_GB2312" w:hAnsi="仿宋_GB2312" w:hint="eastAsia"/>
          <w:sz w:val="30"/>
          <w:szCs w:val="30"/>
        </w:rPr>
        <w:t>万元，完成年初预算的</w:t>
      </w:r>
      <w:r w:rsidR="009E320C">
        <w:rPr>
          <w:rFonts w:ascii="仿宋_GB2312" w:eastAsia="仿宋_GB2312" w:hAnsi="仿宋_GB2312" w:hint="eastAsia"/>
          <w:sz w:val="30"/>
          <w:szCs w:val="30"/>
        </w:rPr>
        <w:t>100</w:t>
      </w:r>
      <w:r>
        <w:rPr>
          <w:rFonts w:ascii="仿宋_GB2312" w:eastAsia="仿宋_GB2312" w:hAnsi="仿宋_GB2312" w:hint="eastAsia"/>
          <w:sz w:val="30"/>
          <w:szCs w:val="30"/>
        </w:rPr>
        <w:t>%，主要原因是：</w:t>
      </w:r>
      <w:r w:rsidR="009E320C">
        <w:rPr>
          <w:rFonts w:ascii="仿宋_GB2312" w:eastAsia="仿宋_GB2312" w:hAnsi="仿宋_GB2312" w:hint="eastAsia"/>
          <w:sz w:val="30"/>
          <w:szCs w:val="30"/>
        </w:rPr>
        <w:t>缴交医疗保险、公务员医疗补助等</w:t>
      </w:r>
      <w:r>
        <w:rPr>
          <w:rFonts w:ascii="仿宋_GB2312" w:eastAsia="仿宋_GB2312" w:hAnsi="仿宋_GB2312" w:hint="eastAsia"/>
          <w:sz w:val="30"/>
          <w:szCs w:val="30"/>
        </w:rPr>
        <w:t>。</w:t>
      </w:r>
    </w:p>
    <w:p w:rsidR="000C7335" w:rsidRPr="000C7335" w:rsidRDefault="000C7335" w:rsidP="009C2876">
      <w:pPr>
        <w:ind w:firstLineChars="200" w:firstLine="600"/>
        <w:jc w:val="left"/>
        <w:rPr>
          <w:rFonts w:ascii="仿宋_GB2312" w:eastAsia="仿宋_GB2312" w:hAnsi="仿宋_GB2312"/>
          <w:sz w:val="30"/>
          <w:szCs w:val="30"/>
        </w:rPr>
      </w:pPr>
      <w:r>
        <w:rPr>
          <w:rFonts w:ascii="仿宋_GB2312" w:eastAsia="仿宋_GB2312" w:hAnsi="仿宋_GB2312" w:cs="仿宋_GB2312" w:hint="eastAsia"/>
          <w:kern w:val="0"/>
          <w:sz w:val="30"/>
          <w:szCs w:val="30"/>
        </w:rPr>
        <w:t>（</w:t>
      </w:r>
      <w:r w:rsidR="009E320C">
        <w:rPr>
          <w:rFonts w:ascii="仿宋_GB2312" w:eastAsia="仿宋_GB2312" w:hAnsi="仿宋_GB2312" w:cs="仿宋_GB2312" w:hint="eastAsia"/>
          <w:kern w:val="0"/>
          <w:sz w:val="30"/>
          <w:szCs w:val="30"/>
        </w:rPr>
        <w:t>五</w:t>
      </w:r>
      <w:r>
        <w:rPr>
          <w:rFonts w:ascii="仿宋_GB2312" w:eastAsia="仿宋_GB2312" w:hAnsi="仿宋_GB2312" w:cs="仿宋_GB2312" w:hint="eastAsia"/>
          <w:kern w:val="0"/>
          <w:sz w:val="30"/>
          <w:szCs w:val="30"/>
        </w:rPr>
        <w:t>）</w:t>
      </w:r>
      <w:r w:rsidR="009E320C">
        <w:rPr>
          <w:rFonts w:ascii="仿宋_GB2312" w:eastAsia="仿宋_GB2312" w:hAnsi="仿宋_GB2312" w:cs="仿宋_GB2312" w:hint="eastAsia"/>
          <w:kern w:val="0"/>
          <w:sz w:val="30"/>
          <w:szCs w:val="30"/>
        </w:rPr>
        <w:t>住房保障</w:t>
      </w:r>
      <w:r>
        <w:rPr>
          <w:rFonts w:ascii="仿宋_GB2312" w:eastAsia="仿宋_GB2312" w:hAnsi="仿宋_GB2312" w:hint="eastAsia"/>
          <w:sz w:val="30"/>
          <w:szCs w:val="30"/>
        </w:rPr>
        <w:t>支出年初预算数为</w:t>
      </w:r>
      <w:r w:rsidR="009E320C">
        <w:rPr>
          <w:rFonts w:ascii="仿宋_GB2312" w:eastAsia="仿宋_GB2312" w:hAnsi="仿宋_GB2312" w:hint="eastAsia"/>
          <w:sz w:val="30"/>
          <w:szCs w:val="30"/>
        </w:rPr>
        <w:t>65.42</w:t>
      </w:r>
      <w:r>
        <w:rPr>
          <w:rFonts w:ascii="仿宋_GB2312" w:eastAsia="仿宋_GB2312" w:hAnsi="仿宋_GB2312" w:hint="eastAsia"/>
          <w:sz w:val="30"/>
          <w:szCs w:val="30"/>
        </w:rPr>
        <w:t>万元，决算数为</w:t>
      </w:r>
      <w:r w:rsidR="009E320C">
        <w:rPr>
          <w:rFonts w:ascii="仿宋_GB2312" w:eastAsia="仿宋_GB2312" w:hAnsi="仿宋_GB2312" w:hint="eastAsia"/>
          <w:sz w:val="30"/>
          <w:szCs w:val="30"/>
        </w:rPr>
        <w:t>65.42</w:t>
      </w:r>
      <w:r>
        <w:rPr>
          <w:rFonts w:ascii="仿宋_GB2312" w:eastAsia="仿宋_GB2312" w:hAnsi="仿宋_GB2312" w:hint="eastAsia"/>
          <w:sz w:val="30"/>
          <w:szCs w:val="30"/>
        </w:rPr>
        <w:t>万元，完成年初预算的</w:t>
      </w:r>
      <w:r w:rsidR="009E320C">
        <w:rPr>
          <w:rFonts w:ascii="仿宋_GB2312" w:eastAsia="仿宋_GB2312" w:hAnsi="仿宋_GB2312" w:hint="eastAsia"/>
          <w:sz w:val="30"/>
          <w:szCs w:val="30"/>
        </w:rPr>
        <w:t>100</w:t>
      </w:r>
      <w:r>
        <w:rPr>
          <w:rFonts w:ascii="仿宋_GB2312" w:eastAsia="仿宋_GB2312" w:hAnsi="仿宋_GB2312" w:hint="eastAsia"/>
          <w:sz w:val="30"/>
          <w:szCs w:val="30"/>
        </w:rPr>
        <w:t>%，主要原因是：</w:t>
      </w:r>
      <w:r w:rsidR="009E320C">
        <w:rPr>
          <w:rFonts w:ascii="仿宋_GB2312" w:eastAsia="仿宋_GB2312" w:hAnsi="仿宋_GB2312" w:hint="eastAsia"/>
          <w:sz w:val="30"/>
          <w:szCs w:val="30"/>
        </w:rPr>
        <w:t>缴交住房公积金等</w:t>
      </w:r>
      <w:r>
        <w:rPr>
          <w:rFonts w:ascii="仿宋_GB2312" w:eastAsia="仿宋_GB2312" w:hAnsi="仿宋_GB2312" w:hint="eastAsia"/>
          <w:sz w:val="30"/>
          <w:szCs w:val="30"/>
        </w:rPr>
        <w:t>。</w:t>
      </w:r>
    </w:p>
    <w:p w:rsidR="00A12F25" w:rsidRDefault="004F5479">
      <w:pPr>
        <w:ind w:firstLine="585"/>
        <w:jc w:val="left"/>
        <w:rPr>
          <w:rFonts w:ascii="黑体" w:eastAsia="黑体" w:hAnsi="黑体"/>
          <w:sz w:val="30"/>
          <w:szCs w:val="30"/>
        </w:rPr>
      </w:pPr>
      <w:r>
        <w:rPr>
          <w:rFonts w:ascii="黑体" w:eastAsia="黑体" w:hAnsi="黑体" w:hint="eastAsia"/>
          <w:sz w:val="30"/>
          <w:szCs w:val="30"/>
        </w:rPr>
        <w:t>四、一般公共预算财政拨款基本支出决算情况说明</w:t>
      </w:r>
    </w:p>
    <w:p w:rsidR="00A12F25" w:rsidRDefault="004F5479">
      <w:pPr>
        <w:ind w:firstLine="585"/>
        <w:jc w:val="left"/>
        <w:rPr>
          <w:rFonts w:ascii="仿宋_GB2312" w:eastAsia="仿宋_GB2312" w:hAnsi="仿宋_GB2312"/>
          <w:sz w:val="30"/>
          <w:szCs w:val="30"/>
        </w:rPr>
      </w:pPr>
      <w:r>
        <w:rPr>
          <w:rFonts w:ascii="仿宋_GB2312" w:eastAsia="仿宋_GB2312" w:hAnsi="仿宋_GB2312" w:hint="eastAsia"/>
          <w:sz w:val="30"/>
          <w:szCs w:val="30"/>
        </w:rPr>
        <w:t>本部门2021年度一般公共预算财政拨款基本支出</w:t>
      </w:r>
      <w:r w:rsidR="00857530">
        <w:rPr>
          <w:rFonts w:ascii="仿宋_GB2312" w:eastAsia="仿宋_GB2312" w:hAnsi="仿宋_GB2312" w:hint="eastAsia"/>
          <w:sz w:val="30"/>
          <w:szCs w:val="30"/>
        </w:rPr>
        <w:t>1901.86</w:t>
      </w:r>
      <w:r>
        <w:rPr>
          <w:rFonts w:ascii="仿宋_GB2312" w:eastAsia="仿宋_GB2312" w:hAnsi="仿宋_GB2312" w:hint="eastAsia"/>
          <w:sz w:val="30"/>
          <w:szCs w:val="30"/>
        </w:rPr>
        <w:t>万元，其中：</w:t>
      </w:r>
    </w:p>
    <w:p w:rsidR="00A12F25" w:rsidRDefault="004F5479">
      <w:pPr>
        <w:ind w:firstLine="585"/>
        <w:jc w:val="left"/>
        <w:rPr>
          <w:rFonts w:ascii="仿宋_GB2312" w:eastAsia="仿宋_GB2312" w:hAnsi="仿宋_GB2312"/>
          <w:sz w:val="30"/>
          <w:szCs w:val="30"/>
        </w:rPr>
      </w:pPr>
      <w:r>
        <w:rPr>
          <w:rFonts w:ascii="仿宋_GB2312" w:eastAsia="仿宋_GB2312" w:hAnsi="仿宋_GB2312" w:hint="eastAsia"/>
          <w:sz w:val="30"/>
          <w:szCs w:val="30"/>
        </w:rPr>
        <w:t>（一）工资福利支出</w:t>
      </w:r>
      <w:r w:rsidR="00857530">
        <w:rPr>
          <w:rFonts w:ascii="仿宋_GB2312" w:eastAsia="仿宋_GB2312" w:hAnsi="仿宋_GB2312" w:hint="eastAsia"/>
          <w:sz w:val="30"/>
          <w:szCs w:val="30"/>
        </w:rPr>
        <w:t>1201.32</w:t>
      </w:r>
      <w:r>
        <w:rPr>
          <w:rFonts w:ascii="仿宋_GB2312" w:eastAsia="仿宋_GB2312" w:hAnsi="仿宋_GB2312" w:hint="eastAsia"/>
          <w:sz w:val="30"/>
          <w:szCs w:val="30"/>
        </w:rPr>
        <w:t>万元，较2020年减少</w:t>
      </w:r>
      <w:r w:rsidR="00857530">
        <w:rPr>
          <w:rFonts w:ascii="仿宋_GB2312" w:eastAsia="仿宋_GB2312" w:hAnsi="仿宋_GB2312" w:hint="eastAsia"/>
          <w:sz w:val="30"/>
          <w:szCs w:val="30"/>
        </w:rPr>
        <w:t>99.04</w:t>
      </w:r>
      <w:r>
        <w:rPr>
          <w:rFonts w:ascii="仿宋_GB2312" w:eastAsia="仿宋_GB2312" w:hAnsi="仿宋_GB2312" w:hint="eastAsia"/>
          <w:sz w:val="30"/>
          <w:szCs w:val="30"/>
        </w:rPr>
        <w:t>万元，下降</w:t>
      </w:r>
      <w:r w:rsidR="00857530">
        <w:rPr>
          <w:rFonts w:ascii="仿宋_GB2312" w:eastAsia="仿宋_GB2312" w:hAnsi="仿宋_GB2312" w:hint="eastAsia"/>
          <w:sz w:val="30"/>
          <w:szCs w:val="30"/>
        </w:rPr>
        <w:t>7.62</w:t>
      </w:r>
      <w:r>
        <w:rPr>
          <w:rFonts w:ascii="仿宋_GB2312" w:eastAsia="仿宋_GB2312" w:hAnsi="仿宋_GB2312" w:hint="eastAsia"/>
          <w:sz w:val="30"/>
          <w:szCs w:val="30"/>
        </w:rPr>
        <w:t xml:space="preserve"> %，主要原因是：</w:t>
      </w:r>
      <w:r w:rsidR="00857530">
        <w:rPr>
          <w:rFonts w:ascii="仿宋_GB2312" w:eastAsia="仿宋_GB2312" w:hAnsi="仿宋_GB2312" w:hint="eastAsia"/>
          <w:sz w:val="30"/>
          <w:szCs w:val="30"/>
        </w:rPr>
        <w:t>人员调整等</w:t>
      </w:r>
      <w:r>
        <w:rPr>
          <w:rFonts w:ascii="仿宋_GB2312" w:eastAsia="仿宋_GB2312" w:hAnsi="仿宋_GB2312" w:hint="eastAsia"/>
          <w:sz w:val="30"/>
          <w:szCs w:val="30"/>
        </w:rPr>
        <w:t>。</w:t>
      </w:r>
    </w:p>
    <w:p w:rsidR="00A12F25" w:rsidRDefault="004F5479">
      <w:pPr>
        <w:ind w:firstLine="585"/>
        <w:jc w:val="left"/>
        <w:rPr>
          <w:rFonts w:ascii="仿宋_GB2312" w:eastAsia="仿宋_GB2312" w:hAnsi="仿宋_GB2312"/>
          <w:sz w:val="30"/>
          <w:szCs w:val="30"/>
        </w:rPr>
      </w:pPr>
      <w:r>
        <w:rPr>
          <w:rFonts w:ascii="仿宋_GB2312" w:eastAsia="仿宋_GB2312" w:hAnsi="仿宋_GB2312" w:hint="eastAsia"/>
          <w:sz w:val="30"/>
          <w:szCs w:val="30"/>
        </w:rPr>
        <w:lastRenderedPageBreak/>
        <w:t>（二）商品和服务支出</w:t>
      </w:r>
      <w:r w:rsidR="00857530">
        <w:rPr>
          <w:rFonts w:ascii="仿宋_GB2312" w:eastAsia="仿宋_GB2312" w:hAnsi="仿宋_GB2312" w:hint="eastAsia"/>
          <w:sz w:val="30"/>
          <w:szCs w:val="30"/>
        </w:rPr>
        <w:t>692.90</w:t>
      </w:r>
      <w:r>
        <w:rPr>
          <w:rFonts w:ascii="仿宋_GB2312" w:eastAsia="仿宋_GB2312" w:hAnsi="仿宋_GB2312" w:hint="eastAsia"/>
          <w:sz w:val="30"/>
          <w:szCs w:val="30"/>
        </w:rPr>
        <w:t>万元，较2020年增加</w:t>
      </w:r>
      <w:r w:rsidR="00857530">
        <w:rPr>
          <w:rFonts w:ascii="仿宋_GB2312" w:eastAsia="仿宋_GB2312" w:hAnsi="仿宋_GB2312" w:hint="eastAsia"/>
          <w:sz w:val="30"/>
          <w:szCs w:val="30"/>
        </w:rPr>
        <w:t>380.95</w:t>
      </w:r>
      <w:r>
        <w:rPr>
          <w:rFonts w:ascii="仿宋_GB2312" w:eastAsia="仿宋_GB2312" w:hAnsi="仿宋_GB2312" w:hint="eastAsia"/>
          <w:sz w:val="30"/>
          <w:szCs w:val="30"/>
        </w:rPr>
        <w:t>万元，增长</w:t>
      </w:r>
      <w:r w:rsidR="00857530">
        <w:rPr>
          <w:rFonts w:ascii="仿宋_GB2312" w:eastAsia="仿宋_GB2312" w:hAnsi="仿宋_GB2312" w:hint="eastAsia"/>
          <w:sz w:val="30"/>
          <w:szCs w:val="30"/>
        </w:rPr>
        <w:t>122.12</w:t>
      </w:r>
      <w:r>
        <w:rPr>
          <w:rFonts w:ascii="仿宋_GB2312" w:eastAsia="仿宋_GB2312" w:hAnsi="仿宋_GB2312" w:hint="eastAsia"/>
          <w:sz w:val="30"/>
          <w:szCs w:val="30"/>
        </w:rPr>
        <w:t xml:space="preserve">  %，主要原因是：</w:t>
      </w:r>
      <w:r w:rsidR="00857530">
        <w:rPr>
          <w:rFonts w:ascii="仿宋_GB2312" w:eastAsia="仿宋_GB2312" w:hAnsi="仿宋_GB2312" w:hint="eastAsia"/>
          <w:sz w:val="30"/>
          <w:szCs w:val="30"/>
        </w:rPr>
        <w:t>廉政教育中心</w:t>
      </w:r>
      <w:r w:rsidR="003626F3">
        <w:rPr>
          <w:rFonts w:ascii="仿宋_GB2312" w:eastAsia="仿宋_GB2312" w:hAnsi="仿宋_GB2312" w:hint="eastAsia"/>
          <w:sz w:val="30"/>
          <w:szCs w:val="30"/>
        </w:rPr>
        <w:t>开始</w:t>
      </w:r>
      <w:r w:rsidR="00857530">
        <w:rPr>
          <w:rFonts w:ascii="仿宋_GB2312" w:eastAsia="仿宋_GB2312" w:hAnsi="仿宋_GB2312" w:hint="eastAsia"/>
          <w:sz w:val="30"/>
          <w:szCs w:val="30"/>
        </w:rPr>
        <w:t>运行等</w:t>
      </w:r>
      <w:r>
        <w:rPr>
          <w:rFonts w:ascii="仿宋_GB2312" w:eastAsia="仿宋_GB2312" w:hAnsi="仿宋_GB2312" w:hint="eastAsia"/>
          <w:sz w:val="30"/>
          <w:szCs w:val="30"/>
        </w:rPr>
        <w:t>。</w:t>
      </w:r>
    </w:p>
    <w:p w:rsidR="00A12F25" w:rsidRDefault="004F5479">
      <w:pPr>
        <w:ind w:firstLine="585"/>
        <w:jc w:val="left"/>
        <w:rPr>
          <w:rFonts w:ascii="仿宋_GB2312" w:eastAsia="仿宋_GB2312" w:hAnsi="仿宋_GB2312"/>
          <w:sz w:val="30"/>
          <w:szCs w:val="30"/>
        </w:rPr>
      </w:pPr>
      <w:r>
        <w:rPr>
          <w:rFonts w:ascii="仿宋_GB2312" w:eastAsia="仿宋_GB2312" w:hAnsi="仿宋_GB2312" w:hint="eastAsia"/>
          <w:sz w:val="30"/>
          <w:szCs w:val="30"/>
        </w:rPr>
        <w:t>（三）对个人和家庭补助支出</w:t>
      </w:r>
      <w:r w:rsidR="003626F3">
        <w:rPr>
          <w:rFonts w:ascii="仿宋_GB2312" w:eastAsia="仿宋_GB2312" w:hAnsi="仿宋_GB2312" w:hint="eastAsia"/>
          <w:sz w:val="30"/>
          <w:szCs w:val="30"/>
        </w:rPr>
        <w:t>7.64</w:t>
      </w:r>
      <w:r>
        <w:rPr>
          <w:rFonts w:ascii="仿宋_GB2312" w:eastAsia="仿宋_GB2312" w:hAnsi="仿宋_GB2312" w:hint="eastAsia"/>
          <w:sz w:val="30"/>
          <w:szCs w:val="30"/>
        </w:rPr>
        <w:t>万元，较2020年减少</w:t>
      </w:r>
      <w:r w:rsidR="003626F3">
        <w:rPr>
          <w:rFonts w:ascii="仿宋_GB2312" w:eastAsia="仿宋_GB2312" w:hAnsi="仿宋_GB2312" w:hint="eastAsia"/>
          <w:sz w:val="30"/>
          <w:szCs w:val="30"/>
        </w:rPr>
        <w:t>15.61</w:t>
      </w:r>
      <w:r>
        <w:rPr>
          <w:rFonts w:ascii="仿宋_GB2312" w:eastAsia="仿宋_GB2312" w:hAnsi="仿宋_GB2312" w:hint="eastAsia"/>
          <w:sz w:val="30"/>
          <w:szCs w:val="30"/>
        </w:rPr>
        <w:t>万元，下降</w:t>
      </w:r>
      <w:r w:rsidR="003626F3">
        <w:rPr>
          <w:rFonts w:ascii="仿宋_GB2312" w:eastAsia="仿宋_GB2312" w:hAnsi="仿宋_GB2312" w:hint="eastAsia"/>
          <w:sz w:val="30"/>
          <w:szCs w:val="30"/>
        </w:rPr>
        <w:t>67.14</w:t>
      </w:r>
      <w:r>
        <w:rPr>
          <w:rFonts w:ascii="仿宋_GB2312" w:eastAsia="仿宋_GB2312" w:hAnsi="仿宋_GB2312" w:hint="eastAsia"/>
          <w:sz w:val="30"/>
          <w:szCs w:val="30"/>
        </w:rPr>
        <w:t xml:space="preserve"> %，主要原因是：</w:t>
      </w:r>
      <w:r w:rsidR="003626F3">
        <w:rPr>
          <w:rFonts w:ascii="仿宋_GB2312" w:eastAsia="仿宋_GB2312" w:hAnsi="仿宋_GB2312" w:hint="eastAsia"/>
          <w:sz w:val="30"/>
          <w:szCs w:val="30"/>
        </w:rPr>
        <w:t>人员调整等</w:t>
      </w:r>
      <w:r>
        <w:rPr>
          <w:rFonts w:ascii="仿宋_GB2312" w:eastAsia="仿宋_GB2312" w:hAnsi="仿宋_GB2312" w:hint="eastAsia"/>
          <w:sz w:val="30"/>
          <w:szCs w:val="30"/>
        </w:rPr>
        <w:t>。</w:t>
      </w:r>
    </w:p>
    <w:p w:rsidR="00A12F25" w:rsidRDefault="004F5479">
      <w:pPr>
        <w:ind w:firstLine="585"/>
        <w:jc w:val="left"/>
        <w:rPr>
          <w:rFonts w:ascii="仿宋_GB2312" w:eastAsia="仿宋_GB2312" w:hAnsi="仿宋_GB2312"/>
          <w:sz w:val="30"/>
          <w:szCs w:val="30"/>
        </w:rPr>
      </w:pPr>
      <w:r>
        <w:rPr>
          <w:rFonts w:ascii="仿宋_GB2312" w:eastAsia="仿宋_GB2312" w:hAnsi="仿宋_GB2312" w:hint="eastAsia"/>
          <w:sz w:val="30"/>
          <w:szCs w:val="30"/>
        </w:rPr>
        <w:t>（四）资本性支出</w:t>
      </w:r>
      <w:r w:rsidR="003626F3">
        <w:rPr>
          <w:rFonts w:ascii="仿宋_GB2312" w:eastAsia="仿宋_GB2312" w:hAnsi="仿宋_GB2312" w:hint="eastAsia"/>
          <w:sz w:val="30"/>
          <w:szCs w:val="30"/>
        </w:rPr>
        <w:t>0</w:t>
      </w:r>
      <w:r>
        <w:rPr>
          <w:rFonts w:ascii="仿宋_GB2312" w:eastAsia="仿宋_GB2312" w:hAnsi="仿宋_GB2312" w:hint="eastAsia"/>
          <w:sz w:val="30"/>
          <w:szCs w:val="30"/>
        </w:rPr>
        <w:t>万元，较2020年增加</w:t>
      </w:r>
      <w:r w:rsidR="003626F3">
        <w:rPr>
          <w:rFonts w:ascii="仿宋_GB2312" w:eastAsia="仿宋_GB2312" w:hAnsi="仿宋_GB2312" w:hint="eastAsia"/>
          <w:sz w:val="30"/>
          <w:szCs w:val="30"/>
        </w:rPr>
        <w:t>0</w:t>
      </w:r>
      <w:r>
        <w:rPr>
          <w:rFonts w:ascii="仿宋_GB2312" w:eastAsia="仿宋_GB2312" w:hAnsi="仿宋_GB2312" w:hint="eastAsia"/>
          <w:sz w:val="30"/>
          <w:szCs w:val="30"/>
        </w:rPr>
        <w:t xml:space="preserve"> 万元，增长</w:t>
      </w:r>
      <w:r w:rsidR="003626F3">
        <w:rPr>
          <w:rFonts w:ascii="仿宋_GB2312" w:eastAsia="仿宋_GB2312" w:hAnsi="仿宋_GB2312" w:hint="eastAsia"/>
          <w:sz w:val="30"/>
          <w:szCs w:val="30"/>
        </w:rPr>
        <w:t>0</w:t>
      </w:r>
      <w:r>
        <w:rPr>
          <w:rFonts w:ascii="仿宋_GB2312" w:eastAsia="仿宋_GB2312" w:hAnsi="仿宋_GB2312" w:hint="eastAsia"/>
          <w:sz w:val="30"/>
          <w:szCs w:val="30"/>
        </w:rPr>
        <w:t xml:space="preserve"> %，主要原因是：</w:t>
      </w:r>
      <w:r w:rsidR="003626F3">
        <w:rPr>
          <w:rFonts w:ascii="仿宋_GB2312" w:eastAsia="仿宋_GB2312" w:hAnsi="仿宋_GB2312" w:hint="eastAsia"/>
          <w:sz w:val="30"/>
          <w:szCs w:val="30"/>
        </w:rPr>
        <w:t>没有此类支出</w:t>
      </w:r>
      <w:r>
        <w:rPr>
          <w:rFonts w:ascii="仿宋_GB2312" w:eastAsia="仿宋_GB2312" w:hAnsi="仿宋_GB2312" w:hint="eastAsia"/>
          <w:sz w:val="30"/>
          <w:szCs w:val="30"/>
        </w:rPr>
        <w:t>。</w:t>
      </w:r>
    </w:p>
    <w:p w:rsidR="00A12F25" w:rsidRDefault="004F5479">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t>本部门2021年度一般公共预算财政拨款“三公”经费支出年初预算数为</w:t>
      </w:r>
      <w:r w:rsidR="00AB4248">
        <w:rPr>
          <w:rFonts w:ascii="仿宋_GB2312" w:eastAsia="仿宋_GB2312" w:hAnsi="仿宋_GB2312" w:hint="eastAsia"/>
          <w:sz w:val="30"/>
          <w:szCs w:val="30"/>
        </w:rPr>
        <w:t>40</w:t>
      </w:r>
      <w:r>
        <w:rPr>
          <w:rFonts w:ascii="仿宋_GB2312" w:eastAsia="仿宋_GB2312" w:hAnsi="仿宋_GB2312" w:hint="eastAsia"/>
          <w:sz w:val="30"/>
          <w:szCs w:val="30"/>
        </w:rPr>
        <w:t>万元，决算数为</w:t>
      </w:r>
      <w:r w:rsidR="00AB4248">
        <w:rPr>
          <w:rFonts w:ascii="仿宋_GB2312" w:eastAsia="仿宋_GB2312" w:hAnsi="仿宋_GB2312" w:hint="eastAsia"/>
          <w:sz w:val="30"/>
          <w:szCs w:val="30"/>
        </w:rPr>
        <w:t>27.15</w:t>
      </w:r>
      <w:r>
        <w:rPr>
          <w:rFonts w:ascii="仿宋_GB2312" w:eastAsia="仿宋_GB2312" w:hAnsi="仿宋_GB2312" w:hint="eastAsia"/>
          <w:sz w:val="30"/>
          <w:szCs w:val="30"/>
        </w:rPr>
        <w:t>万元，完成预算的</w:t>
      </w:r>
      <w:r w:rsidR="00AB4248">
        <w:rPr>
          <w:rFonts w:ascii="仿宋_GB2312" w:eastAsia="仿宋_GB2312" w:hAnsi="仿宋_GB2312" w:hint="eastAsia"/>
          <w:sz w:val="30"/>
          <w:szCs w:val="30"/>
        </w:rPr>
        <w:t>67.88</w:t>
      </w:r>
      <w:r>
        <w:rPr>
          <w:rFonts w:ascii="仿宋_GB2312" w:eastAsia="仿宋_GB2312" w:hAnsi="仿宋_GB2312" w:hint="eastAsia"/>
          <w:sz w:val="30"/>
          <w:szCs w:val="30"/>
        </w:rPr>
        <w:t>%，决算数较2020年减少</w:t>
      </w:r>
      <w:r w:rsidR="00AB4248">
        <w:rPr>
          <w:rFonts w:ascii="仿宋_GB2312" w:eastAsia="仿宋_GB2312" w:hAnsi="仿宋_GB2312" w:hint="eastAsia"/>
          <w:sz w:val="30"/>
          <w:szCs w:val="30"/>
        </w:rPr>
        <w:t>4.93</w:t>
      </w:r>
      <w:r>
        <w:rPr>
          <w:rFonts w:ascii="仿宋_GB2312" w:eastAsia="仿宋_GB2312" w:hAnsi="仿宋_GB2312" w:hint="eastAsia"/>
          <w:sz w:val="30"/>
          <w:szCs w:val="30"/>
        </w:rPr>
        <w:t>万元，下降</w:t>
      </w:r>
      <w:r w:rsidR="00AB4248">
        <w:rPr>
          <w:rFonts w:ascii="仿宋_GB2312" w:eastAsia="仿宋_GB2312" w:hAnsi="仿宋_GB2312" w:hint="eastAsia"/>
          <w:sz w:val="30"/>
          <w:szCs w:val="30"/>
        </w:rPr>
        <w:t>15.37</w:t>
      </w:r>
      <w:r>
        <w:rPr>
          <w:rFonts w:ascii="仿宋_GB2312" w:eastAsia="仿宋_GB2312" w:hAnsi="仿宋_GB2312" w:hint="eastAsia"/>
          <w:sz w:val="30"/>
          <w:szCs w:val="30"/>
        </w:rPr>
        <w:t xml:space="preserve"> %，其中：</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t>（一）因公出国（境）支出年初预算数为</w:t>
      </w:r>
      <w:r w:rsidR="008768C2">
        <w:rPr>
          <w:rFonts w:ascii="仿宋_GB2312" w:eastAsia="仿宋_GB2312" w:hAnsi="仿宋_GB2312" w:hint="eastAsia"/>
          <w:sz w:val="30"/>
          <w:szCs w:val="30"/>
        </w:rPr>
        <w:t>0</w:t>
      </w:r>
      <w:r>
        <w:rPr>
          <w:rFonts w:ascii="仿宋_GB2312" w:eastAsia="仿宋_GB2312" w:hAnsi="仿宋_GB2312" w:hint="eastAsia"/>
          <w:sz w:val="30"/>
          <w:szCs w:val="30"/>
        </w:rPr>
        <w:t>万元，决算数为</w:t>
      </w:r>
      <w:r w:rsidR="008768C2">
        <w:rPr>
          <w:rFonts w:ascii="仿宋_GB2312" w:eastAsia="仿宋_GB2312" w:hAnsi="仿宋_GB2312" w:hint="eastAsia"/>
          <w:sz w:val="30"/>
          <w:szCs w:val="30"/>
        </w:rPr>
        <w:t>0</w:t>
      </w:r>
      <w:r>
        <w:rPr>
          <w:rFonts w:ascii="仿宋_GB2312" w:eastAsia="仿宋_GB2312" w:hAnsi="仿宋_GB2312" w:hint="eastAsia"/>
          <w:sz w:val="30"/>
          <w:szCs w:val="30"/>
        </w:rPr>
        <w:t>万元，完成预算的</w:t>
      </w:r>
      <w:r w:rsidR="008768C2">
        <w:rPr>
          <w:rFonts w:ascii="仿宋_GB2312" w:eastAsia="仿宋_GB2312" w:hAnsi="仿宋_GB2312" w:hint="eastAsia"/>
          <w:sz w:val="30"/>
          <w:szCs w:val="30"/>
        </w:rPr>
        <w:t>100</w:t>
      </w:r>
      <w:r>
        <w:rPr>
          <w:rFonts w:ascii="仿宋_GB2312" w:eastAsia="仿宋_GB2312" w:hAnsi="仿宋_GB2312" w:hint="eastAsia"/>
          <w:sz w:val="30"/>
          <w:szCs w:val="30"/>
        </w:rPr>
        <w:t xml:space="preserve"> %，决算数较2020年增加</w:t>
      </w:r>
      <w:r w:rsidR="008768C2">
        <w:rPr>
          <w:rFonts w:ascii="仿宋_GB2312" w:eastAsia="仿宋_GB2312" w:hAnsi="仿宋_GB2312" w:hint="eastAsia"/>
          <w:sz w:val="30"/>
          <w:szCs w:val="30"/>
        </w:rPr>
        <w:t>0</w:t>
      </w:r>
      <w:r>
        <w:rPr>
          <w:rFonts w:ascii="仿宋_GB2312" w:eastAsia="仿宋_GB2312" w:hAnsi="仿宋_GB2312" w:hint="eastAsia"/>
          <w:sz w:val="30"/>
          <w:szCs w:val="30"/>
        </w:rPr>
        <w:t>万元，增长</w:t>
      </w:r>
      <w:r w:rsidR="008768C2">
        <w:rPr>
          <w:rFonts w:ascii="仿宋_GB2312" w:eastAsia="仿宋_GB2312" w:hAnsi="仿宋_GB2312" w:hint="eastAsia"/>
          <w:sz w:val="30"/>
          <w:szCs w:val="30"/>
        </w:rPr>
        <w:t>0</w:t>
      </w:r>
      <w:r>
        <w:rPr>
          <w:rFonts w:ascii="仿宋_GB2312" w:eastAsia="仿宋_GB2312" w:hAnsi="仿宋_GB2312" w:hint="eastAsia"/>
          <w:sz w:val="30"/>
          <w:szCs w:val="30"/>
        </w:rPr>
        <w:t xml:space="preserve"> %，主要原因是</w:t>
      </w:r>
      <w:r w:rsidR="008768C2">
        <w:rPr>
          <w:rFonts w:ascii="仿宋_GB2312" w:eastAsia="仿宋_GB2312" w:hAnsi="仿宋_GB2312" w:hint="eastAsia"/>
          <w:sz w:val="30"/>
          <w:szCs w:val="30"/>
        </w:rPr>
        <w:t>没有因公出国（境）</w:t>
      </w:r>
      <w:r>
        <w:rPr>
          <w:rFonts w:ascii="仿宋_GB2312" w:eastAsia="仿宋_GB2312" w:hAnsi="仿宋_GB2312" w:hint="eastAsia"/>
          <w:sz w:val="30"/>
          <w:szCs w:val="30"/>
        </w:rPr>
        <w:t>。决算数较年初预算数增加（减少）的主要原因是：</w:t>
      </w:r>
      <w:r w:rsidR="008768C2">
        <w:rPr>
          <w:rFonts w:ascii="仿宋_GB2312" w:eastAsia="仿宋_GB2312" w:hAnsi="仿宋_GB2312" w:hint="eastAsia"/>
          <w:sz w:val="30"/>
          <w:szCs w:val="30"/>
        </w:rPr>
        <w:t>没有因公出国（境）</w:t>
      </w:r>
      <w:r>
        <w:rPr>
          <w:rFonts w:ascii="仿宋_GB2312" w:eastAsia="仿宋_GB2312" w:hAnsi="仿宋_GB2312" w:hint="eastAsia"/>
          <w:sz w:val="30"/>
          <w:szCs w:val="30"/>
        </w:rPr>
        <w:t>。全年安排因公出国（境）团组</w:t>
      </w:r>
      <w:r w:rsidR="008768C2">
        <w:rPr>
          <w:rFonts w:ascii="仿宋_GB2312" w:eastAsia="仿宋_GB2312" w:hAnsi="仿宋_GB2312" w:hint="eastAsia"/>
          <w:sz w:val="30"/>
          <w:szCs w:val="30"/>
        </w:rPr>
        <w:t>0</w:t>
      </w:r>
      <w:r>
        <w:rPr>
          <w:rFonts w:ascii="仿宋_GB2312" w:eastAsia="仿宋_GB2312" w:hAnsi="仿宋_GB2312" w:hint="eastAsia"/>
          <w:sz w:val="30"/>
          <w:szCs w:val="30"/>
        </w:rPr>
        <w:t>个，累计</w:t>
      </w:r>
      <w:r w:rsidR="008768C2">
        <w:rPr>
          <w:rFonts w:ascii="仿宋_GB2312" w:eastAsia="仿宋_GB2312" w:hAnsi="仿宋_GB2312" w:hint="eastAsia"/>
          <w:sz w:val="30"/>
          <w:szCs w:val="30"/>
        </w:rPr>
        <w:t>0</w:t>
      </w:r>
      <w:r>
        <w:rPr>
          <w:rFonts w:ascii="仿宋_GB2312" w:eastAsia="仿宋_GB2312" w:hAnsi="仿宋_GB2312" w:hint="eastAsia"/>
          <w:sz w:val="30"/>
          <w:szCs w:val="30"/>
        </w:rPr>
        <w:t>人次，主要为：</w:t>
      </w:r>
      <w:r w:rsidR="008768C2">
        <w:rPr>
          <w:rFonts w:ascii="仿宋_GB2312" w:eastAsia="仿宋_GB2312" w:hAnsi="仿宋_GB2312" w:hint="eastAsia"/>
          <w:sz w:val="30"/>
          <w:szCs w:val="30"/>
        </w:rPr>
        <w:t>没有因公出国（境）</w:t>
      </w:r>
      <w:r>
        <w:rPr>
          <w:rFonts w:ascii="仿宋_GB2312" w:eastAsia="仿宋_GB2312" w:hAnsi="仿宋_GB2312" w:hint="eastAsia"/>
          <w:sz w:val="30"/>
          <w:szCs w:val="30"/>
        </w:rPr>
        <w:t>。</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t>（二）公务接待费支出年初预算数为</w:t>
      </w:r>
      <w:r w:rsidR="003E49CE">
        <w:rPr>
          <w:rFonts w:ascii="仿宋_GB2312" w:eastAsia="仿宋_GB2312" w:hAnsi="仿宋_GB2312" w:hint="eastAsia"/>
          <w:sz w:val="30"/>
          <w:szCs w:val="30"/>
        </w:rPr>
        <w:t>15</w:t>
      </w:r>
      <w:r>
        <w:rPr>
          <w:rFonts w:ascii="仿宋_GB2312" w:eastAsia="仿宋_GB2312" w:hAnsi="仿宋_GB2312" w:hint="eastAsia"/>
          <w:sz w:val="30"/>
          <w:szCs w:val="30"/>
        </w:rPr>
        <w:t>万元，决算数为</w:t>
      </w:r>
      <w:r w:rsidR="003E49CE">
        <w:rPr>
          <w:rFonts w:ascii="仿宋_GB2312" w:eastAsia="仿宋_GB2312" w:hAnsi="仿宋_GB2312" w:hint="eastAsia"/>
          <w:sz w:val="30"/>
          <w:szCs w:val="30"/>
        </w:rPr>
        <w:t>6.39</w:t>
      </w:r>
      <w:r>
        <w:rPr>
          <w:rFonts w:ascii="仿宋_GB2312" w:eastAsia="仿宋_GB2312" w:hAnsi="仿宋_GB2312" w:hint="eastAsia"/>
          <w:sz w:val="30"/>
          <w:szCs w:val="30"/>
        </w:rPr>
        <w:t>万元，完成预算的</w:t>
      </w:r>
      <w:r w:rsidR="003E49CE">
        <w:rPr>
          <w:rFonts w:ascii="仿宋_GB2312" w:eastAsia="仿宋_GB2312" w:hAnsi="仿宋_GB2312" w:hint="eastAsia"/>
          <w:sz w:val="30"/>
          <w:szCs w:val="30"/>
        </w:rPr>
        <w:t>42.6</w:t>
      </w:r>
      <w:r>
        <w:rPr>
          <w:rFonts w:ascii="仿宋_GB2312" w:eastAsia="仿宋_GB2312" w:hAnsi="仿宋_GB2312" w:hint="eastAsia"/>
          <w:sz w:val="30"/>
          <w:szCs w:val="30"/>
        </w:rPr>
        <w:t>%，决算数较2020年减少</w:t>
      </w:r>
      <w:r w:rsidR="003E49CE">
        <w:rPr>
          <w:rFonts w:ascii="仿宋_GB2312" w:eastAsia="仿宋_GB2312" w:hAnsi="仿宋_GB2312" w:hint="eastAsia"/>
          <w:sz w:val="30"/>
          <w:szCs w:val="30"/>
        </w:rPr>
        <w:t>1.72</w:t>
      </w:r>
      <w:r>
        <w:rPr>
          <w:rFonts w:ascii="仿宋_GB2312" w:eastAsia="仿宋_GB2312" w:hAnsi="仿宋_GB2312" w:hint="eastAsia"/>
          <w:sz w:val="30"/>
          <w:szCs w:val="30"/>
        </w:rPr>
        <w:t>万元，下降</w:t>
      </w:r>
      <w:r w:rsidR="003E49CE">
        <w:rPr>
          <w:rFonts w:ascii="仿宋_GB2312" w:eastAsia="仿宋_GB2312" w:hAnsi="仿宋_GB2312" w:hint="eastAsia"/>
          <w:sz w:val="30"/>
          <w:szCs w:val="30"/>
        </w:rPr>
        <w:t>21.21</w:t>
      </w:r>
      <w:r>
        <w:rPr>
          <w:rFonts w:ascii="仿宋_GB2312" w:eastAsia="仿宋_GB2312" w:hAnsi="仿宋_GB2312" w:hint="eastAsia"/>
          <w:sz w:val="30"/>
          <w:szCs w:val="30"/>
        </w:rPr>
        <w:t>%，主要原因是</w:t>
      </w:r>
      <w:r w:rsidR="003E49CE">
        <w:rPr>
          <w:rFonts w:ascii="仿宋_GB2312" w:eastAsia="仿宋_GB2312" w:hAnsi="仿宋_GB2312" w:hint="eastAsia"/>
          <w:sz w:val="30"/>
          <w:szCs w:val="30"/>
        </w:rPr>
        <w:t>规范公务接待程序，减少了公务接待</w:t>
      </w:r>
      <w:r>
        <w:rPr>
          <w:rFonts w:ascii="仿宋_GB2312" w:eastAsia="仿宋_GB2312" w:hAnsi="仿宋_GB2312" w:hint="eastAsia"/>
          <w:sz w:val="30"/>
          <w:szCs w:val="30"/>
        </w:rPr>
        <w:t>。决算数较年初预算数减少的主要原因是：</w:t>
      </w:r>
      <w:r w:rsidR="003E49CE">
        <w:rPr>
          <w:rFonts w:ascii="仿宋_GB2312" w:eastAsia="仿宋_GB2312" w:hAnsi="仿宋_GB2312" w:hint="eastAsia"/>
          <w:sz w:val="30"/>
          <w:szCs w:val="30"/>
        </w:rPr>
        <w:t>规范公务接待程序，减少了公务接待</w:t>
      </w:r>
      <w:r>
        <w:rPr>
          <w:rFonts w:ascii="仿宋_GB2312" w:eastAsia="仿宋_GB2312" w:hAnsi="仿宋_GB2312" w:hint="eastAsia"/>
          <w:sz w:val="30"/>
          <w:szCs w:val="30"/>
        </w:rPr>
        <w:t>。全年国内公务接待</w:t>
      </w:r>
      <w:r w:rsidR="003E49CE">
        <w:rPr>
          <w:rFonts w:ascii="仿宋_GB2312" w:eastAsia="仿宋_GB2312" w:hAnsi="仿宋_GB2312" w:hint="eastAsia"/>
          <w:sz w:val="30"/>
          <w:szCs w:val="30"/>
        </w:rPr>
        <w:t>140</w:t>
      </w:r>
      <w:r>
        <w:rPr>
          <w:rFonts w:ascii="仿宋_GB2312" w:eastAsia="仿宋_GB2312" w:hAnsi="仿宋_GB2312" w:hint="eastAsia"/>
          <w:sz w:val="30"/>
          <w:szCs w:val="30"/>
        </w:rPr>
        <w:t>批，累计接待</w:t>
      </w:r>
      <w:r w:rsidR="003E49CE">
        <w:rPr>
          <w:rFonts w:ascii="仿宋_GB2312" w:eastAsia="仿宋_GB2312" w:hAnsi="仿宋_GB2312" w:hint="eastAsia"/>
          <w:sz w:val="30"/>
          <w:szCs w:val="30"/>
        </w:rPr>
        <w:t>800</w:t>
      </w:r>
      <w:r>
        <w:rPr>
          <w:rFonts w:ascii="仿宋_GB2312" w:eastAsia="仿宋_GB2312" w:hAnsi="仿宋_GB2312" w:hint="eastAsia"/>
          <w:sz w:val="30"/>
          <w:szCs w:val="30"/>
        </w:rPr>
        <w:t>人次，其中外事接</w:t>
      </w:r>
      <w:r>
        <w:rPr>
          <w:rFonts w:ascii="仿宋_GB2312" w:eastAsia="仿宋_GB2312" w:hAnsi="仿宋_GB2312" w:hint="eastAsia"/>
          <w:sz w:val="30"/>
          <w:szCs w:val="30"/>
        </w:rPr>
        <w:lastRenderedPageBreak/>
        <w:t>待</w:t>
      </w:r>
      <w:r w:rsidR="003E49CE">
        <w:rPr>
          <w:rFonts w:ascii="仿宋_GB2312" w:eastAsia="仿宋_GB2312" w:hAnsi="仿宋_GB2312" w:hint="eastAsia"/>
          <w:sz w:val="30"/>
          <w:szCs w:val="30"/>
        </w:rPr>
        <w:t>0</w:t>
      </w:r>
      <w:r>
        <w:rPr>
          <w:rFonts w:ascii="仿宋_GB2312" w:eastAsia="仿宋_GB2312" w:hAnsi="仿宋_GB2312" w:hint="eastAsia"/>
          <w:sz w:val="30"/>
          <w:szCs w:val="30"/>
        </w:rPr>
        <w:t>批，累计接待</w:t>
      </w:r>
      <w:r w:rsidR="003E49CE">
        <w:rPr>
          <w:rFonts w:ascii="仿宋_GB2312" w:eastAsia="仿宋_GB2312" w:hAnsi="仿宋_GB2312" w:hint="eastAsia"/>
          <w:sz w:val="30"/>
          <w:szCs w:val="30"/>
        </w:rPr>
        <w:t>0</w:t>
      </w:r>
      <w:r>
        <w:rPr>
          <w:rFonts w:ascii="仿宋_GB2312" w:eastAsia="仿宋_GB2312" w:hAnsi="仿宋_GB2312" w:hint="eastAsia"/>
          <w:sz w:val="30"/>
          <w:szCs w:val="30"/>
        </w:rPr>
        <w:t>人次，主要为：</w:t>
      </w:r>
      <w:r w:rsidR="003E49CE">
        <w:rPr>
          <w:rFonts w:ascii="仿宋_GB2312" w:eastAsia="仿宋_GB2312" w:hAnsi="仿宋_GB2312" w:hint="eastAsia"/>
          <w:sz w:val="30"/>
          <w:szCs w:val="30"/>
        </w:rPr>
        <w:t>没有外事接待</w:t>
      </w:r>
      <w:r>
        <w:rPr>
          <w:rFonts w:ascii="仿宋_GB2312" w:eastAsia="仿宋_GB2312" w:hAnsi="仿宋_GB2312" w:hint="eastAsia"/>
          <w:sz w:val="30"/>
          <w:szCs w:val="30"/>
        </w:rPr>
        <w:t>。</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t>（三）公务用车购置及运行维护费支出</w:t>
      </w:r>
      <w:r w:rsidR="003E49CE">
        <w:rPr>
          <w:rFonts w:ascii="仿宋_GB2312" w:eastAsia="仿宋_GB2312" w:hAnsi="仿宋_GB2312" w:hint="eastAsia"/>
          <w:sz w:val="30"/>
          <w:szCs w:val="30"/>
        </w:rPr>
        <w:t>20.77</w:t>
      </w:r>
      <w:r>
        <w:rPr>
          <w:rFonts w:ascii="仿宋_GB2312" w:eastAsia="仿宋_GB2312" w:hAnsi="仿宋_GB2312" w:hint="eastAsia"/>
          <w:sz w:val="30"/>
          <w:szCs w:val="30"/>
        </w:rPr>
        <w:t>万元，其中公务用车购置年初预算数为</w:t>
      </w:r>
      <w:r w:rsidR="003E49CE">
        <w:rPr>
          <w:rFonts w:ascii="仿宋_GB2312" w:eastAsia="仿宋_GB2312" w:hAnsi="仿宋_GB2312" w:hint="eastAsia"/>
          <w:sz w:val="30"/>
          <w:szCs w:val="30"/>
        </w:rPr>
        <w:t>0</w:t>
      </w:r>
      <w:r>
        <w:rPr>
          <w:rFonts w:ascii="仿宋_GB2312" w:eastAsia="仿宋_GB2312" w:hAnsi="仿宋_GB2312" w:hint="eastAsia"/>
          <w:sz w:val="30"/>
          <w:szCs w:val="30"/>
        </w:rPr>
        <w:t>万元，决算数为</w:t>
      </w:r>
      <w:r w:rsidR="003E49CE">
        <w:rPr>
          <w:rFonts w:ascii="仿宋_GB2312" w:eastAsia="仿宋_GB2312" w:hAnsi="仿宋_GB2312" w:hint="eastAsia"/>
          <w:sz w:val="30"/>
          <w:szCs w:val="30"/>
        </w:rPr>
        <w:t>0</w:t>
      </w:r>
      <w:r>
        <w:rPr>
          <w:rFonts w:ascii="仿宋_GB2312" w:eastAsia="仿宋_GB2312" w:hAnsi="仿宋_GB2312" w:hint="eastAsia"/>
          <w:sz w:val="30"/>
          <w:szCs w:val="30"/>
        </w:rPr>
        <w:t>万元，完成预算的</w:t>
      </w:r>
      <w:r w:rsidR="003E49CE">
        <w:rPr>
          <w:rFonts w:ascii="仿宋_GB2312" w:eastAsia="仿宋_GB2312" w:hAnsi="仿宋_GB2312" w:hint="eastAsia"/>
          <w:sz w:val="30"/>
          <w:szCs w:val="30"/>
        </w:rPr>
        <w:t>100</w:t>
      </w:r>
      <w:r>
        <w:rPr>
          <w:rFonts w:ascii="仿宋_GB2312" w:eastAsia="仿宋_GB2312" w:hAnsi="仿宋_GB2312" w:hint="eastAsia"/>
          <w:sz w:val="30"/>
          <w:szCs w:val="30"/>
        </w:rPr>
        <w:t xml:space="preserve"> %，决算数较2020年增加</w:t>
      </w:r>
      <w:r w:rsidR="003E49CE">
        <w:rPr>
          <w:rFonts w:ascii="仿宋_GB2312" w:eastAsia="仿宋_GB2312" w:hAnsi="仿宋_GB2312" w:hint="eastAsia"/>
          <w:sz w:val="30"/>
          <w:szCs w:val="30"/>
        </w:rPr>
        <w:t>0</w:t>
      </w:r>
      <w:r>
        <w:rPr>
          <w:rFonts w:ascii="仿宋_GB2312" w:eastAsia="仿宋_GB2312" w:hAnsi="仿宋_GB2312" w:hint="eastAsia"/>
          <w:sz w:val="30"/>
          <w:szCs w:val="30"/>
        </w:rPr>
        <w:t>万元，增长</w:t>
      </w:r>
      <w:r w:rsidR="003E49CE">
        <w:rPr>
          <w:rFonts w:ascii="仿宋_GB2312" w:eastAsia="仿宋_GB2312" w:hAnsi="仿宋_GB2312" w:hint="eastAsia"/>
          <w:sz w:val="30"/>
          <w:szCs w:val="30"/>
        </w:rPr>
        <w:t>0</w:t>
      </w:r>
      <w:r>
        <w:rPr>
          <w:rFonts w:ascii="仿宋_GB2312" w:eastAsia="仿宋_GB2312" w:hAnsi="仿宋_GB2312" w:hint="eastAsia"/>
          <w:sz w:val="30"/>
          <w:szCs w:val="30"/>
        </w:rPr>
        <w:t xml:space="preserve"> %，主要原因是</w:t>
      </w:r>
      <w:r w:rsidR="003E49CE">
        <w:rPr>
          <w:rFonts w:ascii="仿宋_GB2312" w:eastAsia="仿宋_GB2312" w:hAnsi="仿宋_GB2312" w:hint="eastAsia"/>
          <w:sz w:val="30"/>
          <w:szCs w:val="30"/>
        </w:rPr>
        <w:t>没有购置公务用车</w:t>
      </w:r>
      <w:r>
        <w:rPr>
          <w:rFonts w:ascii="仿宋_GB2312" w:eastAsia="仿宋_GB2312" w:hAnsi="仿宋_GB2312" w:hint="eastAsia"/>
          <w:sz w:val="30"/>
          <w:szCs w:val="30"/>
        </w:rPr>
        <w:t>，全年购置公务用车</w:t>
      </w:r>
      <w:r w:rsidR="003E49CE">
        <w:rPr>
          <w:rFonts w:ascii="仿宋_GB2312" w:eastAsia="仿宋_GB2312" w:hAnsi="仿宋_GB2312" w:hint="eastAsia"/>
          <w:sz w:val="30"/>
          <w:szCs w:val="30"/>
        </w:rPr>
        <w:t>0</w:t>
      </w:r>
      <w:r>
        <w:rPr>
          <w:rFonts w:ascii="仿宋_GB2312" w:eastAsia="仿宋_GB2312" w:hAnsi="仿宋_GB2312" w:hint="eastAsia"/>
          <w:sz w:val="30"/>
          <w:szCs w:val="30"/>
        </w:rPr>
        <w:t>辆。决算数较年初预算数减少的主要原因是：</w:t>
      </w:r>
      <w:r w:rsidR="002F552F">
        <w:rPr>
          <w:rFonts w:ascii="仿宋_GB2312" w:eastAsia="仿宋_GB2312" w:hAnsi="仿宋_GB2312" w:hint="eastAsia"/>
          <w:sz w:val="30"/>
          <w:szCs w:val="30"/>
        </w:rPr>
        <w:t>没有购置公务用车</w:t>
      </w:r>
      <w:r>
        <w:rPr>
          <w:rFonts w:ascii="仿宋_GB2312" w:eastAsia="仿宋_GB2312" w:hAnsi="仿宋_GB2312" w:hint="eastAsia"/>
          <w:sz w:val="30"/>
          <w:szCs w:val="30"/>
        </w:rPr>
        <w:t>；公务用车运行维护费支出年初预算数为</w:t>
      </w:r>
      <w:r w:rsidR="003E49CE">
        <w:rPr>
          <w:rFonts w:ascii="仿宋_GB2312" w:eastAsia="仿宋_GB2312" w:hAnsi="仿宋_GB2312" w:hint="eastAsia"/>
          <w:sz w:val="30"/>
          <w:szCs w:val="30"/>
        </w:rPr>
        <w:t>25</w:t>
      </w:r>
      <w:r>
        <w:rPr>
          <w:rFonts w:ascii="仿宋_GB2312" w:eastAsia="仿宋_GB2312" w:hAnsi="仿宋_GB2312" w:hint="eastAsia"/>
          <w:sz w:val="30"/>
          <w:szCs w:val="30"/>
        </w:rPr>
        <w:t>万元，决算数为</w:t>
      </w:r>
      <w:r w:rsidR="003E49CE">
        <w:rPr>
          <w:rFonts w:ascii="仿宋_GB2312" w:eastAsia="仿宋_GB2312" w:hAnsi="仿宋_GB2312" w:hint="eastAsia"/>
          <w:sz w:val="30"/>
          <w:szCs w:val="30"/>
        </w:rPr>
        <w:t>20.77</w:t>
      </w:r>
      <w:r>
        <w:rPr>
          <w:rFonts w:ascii="仿宋_GB2312" w:eastAsia="仿宋_GB2312" w:hAnsi="仿宋_GB2312" w:hint="eastAsia"/>
          <w:sz w:val="30"/>
          <w:szCs w:val="30"/>
        </w:rPr>
        <w:t>万元，完成预算的</w:t>
      </w:r>
      <w:r w:rsidR="003E49CE">
        <w:rPr>
          <w:rFonts w:ascii="仿宋_GB2312" w:eastAsia="仿宋_GB2312" w:hAnsi="仿宋_GB2312" w:hint="eastAsia"/>
          <w:sz w:val="30"/>
          <w:szCs w:val="30"/>
        </w:rPr>
        <w:t>83.08</w:t>
      </w:r>
      <w:r>
        <w:rPr>
          <w:rFonts w:ascii="仿宋_GB2312" w:eastAsia="仿宋_GB2312" w:hAnsi="仿宋_GB2312" w:hint="eastAsia"/>
          <w:sz w:val="30"/>
          <w:szCs w:val="30"/>
        </w:rPr>
        <w:t>%，决算数较2020年减少</w:t>
      </w:r>
      <w:r w:rsidR="003E49CE">
        <w:rPr>
          <w:rFonts w:ascii="仿宋_GB2312" w:eastAsia="仿宋_GB2312" w:hAnsi="仿宋_GB2312" w:hint="eastAsia"/>
          <w:sz w:val="30"/>
          <w:szCs w:val="30"/>
        </w:rPr>
        <w:t>3.2</w:t>
      </w:r>
      <w:r>
        <w:rPr>
          <w:rFonts w:ascii="仿宋_GB2312" w:eastAsia="仿宋_GB2312" w:hAnsi="仿宋_GB2312" w:hint="eastAsia"/>
          <w:sz w:val="30"/>
          <w:szCs w:val="30"/>
        </w:rPr>
        <w:t>万元，下降</w:t>
      </w:r>
      <w:r w:rsidR="003E49CE">
        <w:rPr>
          <w:rFonts w:ascii="仿宋_GB2312" w:eastAsia="仿宋_GB2312" w:hAnsi="仿宋_GB2312" w:hint="eastAsia"/>
          <w:sz w:val="30"/>
          <w:szCs w:val="30"/>
        </w:rPr>
        <w:t>13.35</w:t>
      </w:r>
      <w:r>
        <w:rPr>
          <w:rFonts w:ascii="仿宋_GB2312" w:eastAsia="仿宋_GB2312" w:hAnsi="仿宋_GB2312" w:hint="eastAsia"/>
          <w:sz w:val="30"/>
          <w:szCs w:val="30"/>
        </w:rPr>
        <w:t>%，主要原因是</w:t>
      </w:r>
      <w:r w:rsidR="003E49CE">
        <w:rPr>
          <w:rFonts w:ascii="仿宋_GB2312" w:eastAsia="仿宋_GB2312" w:hAnsi="仿宋_GB2312" w:hint="eastAsia"/>
          <w:sz w:val="30"/>
          <w:szCs w:val="30"/>
        </w:rPr>
        <w:t>统筹安排用车，节约开支</w:t>
      </w:r>
      <w:r>
        <w:rPr>
          <w:rFonts w:ascii="仿宋_GB2312" w:eastAsia="仿宋_GB2312" w:hAnsi="仿宋_GB2312" w:hint="eastAsia"/>
          <w:sz w:val="30"/>
          <w:szCs w:val="30"/>
        </w:rPr>
        <w:t>，年末公务用车保有</w:t>
      </w:r>
      <w:r w:rsidR="003E49CE">
        <w:rPr>
          <w:rFonts w:ascii="仿宋_GB2312" w:eastAsia="仿宋_GB2312" w:hAnsi="仿宋_GB2312" w:hint="eastAsia"/>
          <w:sz w:val="30"/>
          <w:szCs w:val="30"/>
        </w:rPr>
        <w:t>10</w:t>
      </w:r>
      <w:r>
        <w:rPr>
          <w:rFonts w:ascii="仿宋_GB2312" w:eastAsia="仿宋_GB2312" w:hAnsi="仿宋_GB2312" w:hint="eastAsia"/>
          <w:sz w:val="30"/>
          <w:szCs w:val="30"/>
        </w:rPr>
        <w:t>辆。决算数较年初预算数减少的主要原因是：</w:t>
      </w:r>
      <w:r w:rsidR="003E49CE">
        <w:rPr>
          <w:rFonts w:ascii="仿宋_GB2312" w:eastAsia="仿宋_GB2312" w:hAnsi="仿宋_GB2312" w:hint="eastAsia"/>
          <w:sz w:val="30"/>
          <w:szCs w:val="30"/>
        </w:rPr>
        <w:t>统筹安排用车，节约开支</w:t>
      </w:r>
      <w:r>
        <w:rPr>
          <w:rFonts w:ascii="仿宋_GB2312" w:eastAsia="仿宋_GB2312" w:hAnsi="仿宋_GB2312" w:hint="eastAsia"/>
          <w:sz w:val="30"/>
          <w:szCs w:val="30"/>
        </w:rPr>
        <w:t>。</w:t>
      </w:r>
    </w:p>
    <w:p w:rsidR="00A12F25" w:rsidRDefault="004F5479">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A12F25" w:rsidRDefault="004F5479">
      <w:pPr>
        <w:ind w:firstLine="630"/>
        <w:jc w:val="left"/>
        <w:rPr>
          <w:rFonts w:ascii="仿宋_GB2312" w:eastAsia="仿宋_GB2312" w:hAnsi="仿宋_GB2312"/>
          <w:sz w:val="30"/>
          <w:szCs w:val="30"/>
        </w:rPr>
      </w:pPr>
      <w:r>
        <w:rPr>
          <w:rFonts w:ascii="仿宋_GB2312" w:eastAsia="仿宋_GB2312" w:hAnsi="仿宋_GB2312" w:hint="eastAsia"/>
          <w:sz w:val="30"/>
          <w:szCs w:val="30"/>
        </w:rPr>
        <w:t>本部门2021年度机关运行经费支出</w:t>
      </w:r>
      <w:r w:rsidR="006E7644">
        <w:rPr>
          <w:rFonts w:ascii="仿宋_GB2312" w:eastAsia="仿宋_GB2312" w:hAnsi="仿宋_GB2312" w:hint="eastAsia"/>
          <w:sz w:val="30"/>
          <w:szCs w:val="30"/>
        </w:rPr>
        <w:t>692.90</w:t>
      </w:r>
      <w:r>
        <w:rPr>
          <w:rFonts w:ascii="仿宋_GB2312" w:eastAsia="仿宋_GB2312" w:hAnsi="仿宋_GB2312" w:hint="eastAsia"/>
          <w:sz w:val="30"/>
          <w:szCs w:val="30"/>
        </w:rPr>
        <w:t>万元（与部门决算中行政单位和参照公务员法管理事业单位一般公共预算财政拨款基本支出中公用经费之和一致），较上年决算数增加</w:t>
      </w:r>
      <w:r w:rsidR="006E7644">
        <w:rPr>
          <w:rFonts w:ascii="仿宋_GB2312" w:eastAsia="仿宋_GB2312" w:hAnsi="仿宋_GB2312" w:hint="eastAsia"/>
          <w:sz w:val="30"/>
          <w:szCs w:val="30"/>
        </w:rPr>
        <w:t>380.95</w:t>
      </w:r>
      <w:r>
        <w:rPr>
          <w:rFonts w:ascii="仿宋_GB2312" w:eastAsia="仿宋_GB2312" w:hAnsi="仿宋_GB2312" w:hint="eastAsia"/>
          <w:sz w:val="30"/>
          <w:szCs w:val="30"/>
        </w:rPr>
        <w:t>万元，增长</w:t>
      </w:r>
      <w:r w:rsidR="006E7644">
        <w:rPr>
          <w:rFonts w:ascii="仿宋_GB2312" w:eastAsia="仿宋_GB2312" w:hAnsi="仿宋_GB2312" w:hint="eastAsia"/>
          <w:sz w:val="30"/>
          <w:szCs w:val="30"/>
        </w:rPr>
        <w:t>122.12</w:t>
      </w:r>
      <w:r>
        <w:rPr>
          <w:rFonts w:ascii="仿宋_GB2312" w:eastAsia="仿宋_GB2312" w:hAnsi="仿宋_GB2312" w:hint="eastAsia"/>
          <w:sz w:val="30"/>
          <w:szCs w:val="30"/>
        </w:rPr>
        <w:t>%，主要原因是：</w:t>
      </w:r>
      <w:r w:rsidR="001F62BC">
        <w:rPr>
          <w:rFonts w:ascii="仿宋_GB2312" w:eastAsia="仿宋_GB2312" w:hAnsi="仿宋_GB2312" w:hint="eastAsia"/>
          <w:sz w:val="30"/>
          <w:szCs w:val="30"/>
        </w:rPr>
        <w:t>办公费减少21.09万元、印刷费减少2.34万元、水费增加0.48万元、电费增加 0.54万元、邮电费增加0.09万元、取暖费增中1.19万元、差旅费增加17.07万元、维修费减少0.77万元、租赁费增加8.9万元、会议费减少2.49万元、培训费增加0.12万元、公务接待减少1.72万元、专用材料费增加293.35万元、劳务费增加15.14万元、工会经费增加50万元、公务用车运行</w:t>
      </w:r>
      <w:r w:rsidR="001F62BC">
        <w:rPr>
          <w:rFonts w:ascii="仿宋_GB2312" w:eastAsia="仿宋_GB2312" w:hAnsi="仿宋_GB2312" w:hint="eastAsia"/>
          <w:sz w:val="30"/>
          <w:szCs w:val="30"/>
        </w:rPr>
        <w:lastRenderedPageBreak/>
        <w:t>维护费减少3.2万元、其他交通费用减少5.18万元、其他商品和服务支出增加30.88万元。</w:t>
      </w:r>
    </w:p>
    <w:p w:rsidR="001F62BC" w:rsidRDefault="004F5479" w:rsidP="001F62BC">
      <w:pPr>
        <w:ind w:firstLine="630"/>
        <w:jc w:val="left"/>
        <w:rPr>
          <w:rFonts w:ascii="黑体" w:eastAsia="黑体" w:hAnsi="黑体"/>
          <w:sz w:val="30"/>
          <w:szCs w:val="30"/>
        </w:rPr>
      </w:pPr>
      <w:r>
        <w:rPr>
          <w:rFonts w:ascii="仿宋_GB2312" w:eastAsia="仿宋_GB2312" w:hAnsi="仿宋_GB2312" w:hint="eastAsia"/>
          <w:sz w:val="30"/>
          <w:szCs w:val="30"/>
        </w:rPr>
        <w:t xml:space="preserve"> </w:t>
      </w:r>
      <w:r>
        <w:rPr>
          <w:rFonts w:ascii="黑体" w:eastAsia="黑体" w:hAnsi="黑体" w:hint="eastAsia"/>
          <w:sz w:val="30"/>
          <w:szCs w:val="30"/>
        </w:rPr>
        <w:t>七、政府采购支出情况说明</w:t>
      </w:r>
    </w:p>
    <w:p w:rsidR="00A12F25" w:rsidRDefault="004F5479" w:rsidP="001F62BC">
      <w:pPr>
        <w:ind w:firstLine="630"/>
        <w:jc w:val="left"/>
        <w:rPr>
          <w:rFonts w:ascii="仿宋_GB2312" w:eastAsia="仿宋_GB2312" w:hAnsi="仿宋_GB2312"/>
          <w:sz w:val="30"/>
          <w:szCs w:val="30"/>
        </w:rPr>
      </w:pPr>
      <w:r>
        <w:rPr>
          <w:rFonts w:ascii="仿宋_GB2312" w:eastAsia="仿宋_GB2312" w:hAnsi="仿宋_GB2312" w:hint="eastAsia"/>
          <w:sz w:val="30"/>
          <w:szCs w:val="30"/>
        </w:rPr>
        <w:t>本部门2021年度政府采购支出总额</w:t>
      </w:r>
      <w:r w:rsidR="00BF3022">
        <w:rPr>
          <w:rFonts w:ascii="仿宋_GB2312" w:eastAsia="仿宋_GB2312" w:hAnsi="仿宋_GB2312" w:hint="eastAsia"/>
          <w:sz w:val="30"/>
          <w:szCs w:val="30"/>
        </w:rPr>
        <w:t>40</w:t>
      </w:r>
      <w:r>
        <w:rPr>
          <w:rFonts w:ascii="仿宋_GB2312" w:eastAsia="仿宋_GB2312" w:hAnsi="仿宋_GB2312" w:hint="eastAsia"/>
          <w:sz w:val="30"/>
          <w:szCs w:val="30"/>
        </w:rPr>
        <w:t>万元，其中：政府采购货物支出</w:t>
      </w:r>
      <w:r w:rsidR="00BF3022">
        <w:rPr>
          <w:rFonts w:ascii="仿宋_GB2312" w:eastAsia="仿宋_GB2312" w:hAnsi="仿宋_GB2312" w:hint="eastAsia"/>
          <w:sz w:val="30"/>
          <w:szCs w:val="30"/>
        </w:rPr>
        <w:t>40</w:t>
      </w:r>
      <w:r>
        <w:rPr>
          <w:rFonts w:ascii="仿宋_GB2312" w:eastAsia="仿宋_GB2312" w:hAnsi="仿宋_GB2312" w:hint="eastAsia"/>
          <w:sz w:val="30"/>
          <w:szCs w:val="30"/>
        </w:rPr>
        <w:t>万元、政府采购工程支出</w:t>
      </w:r>
      <w:r w:rsidR="00BF3022">
        <w:rPr>
          <w:rFonts w:ascii="仿宋_GB2312" w:eastAsia="仿宋_GB2312" w:hAnsi="仿宋_GB2312" w:hint="eastAsia"/>
          <w:sz w:val="30"/>
          <w:szCs w:val="30"/>
        </w:rPr>
        <w:t>0</w:t>
      </w:r>
      <w:r>
        <w:rPr>
          <w:rFonts w:ascii="仿宋_GB2312" w:eastAsia="仿宋_GB2312" w:hAnsi="仿宋_GB2312" w:hint="eastAsia"/>
          <w:sz w:val="30"/>
          <w:szCs w:val="30"/>
        </w:rPr>
        <w:t>万元、政府采购服务支出</w:t>
      </w:r>
      <w:r w:rsidR="00BF3022">
        <w:rPr>
          <w:rFonts w:ascii="仿宋_GB2312" w:eastAsia="仿宋_GB2312" w:hAnsi="仿宋_GB2312" w:hint="eastAsia"/>
          <w:sz w:val="30"/>
          <w:szCs w:val="30"/>
        </w:rPr>
        <w:t>0</w:t>
      </w:r>
      <w:r>
        <w:rPr>
          <w:rFonts w:ascii="仿宋_GB2312" w:eastAsia="仿宋_GB2312" w:hAnsi="仿宋_GB2312" w:hint="eastAsia"/>
          <w:sz w:val="30"/>
          <w:szCs w:val="30"/>
        </w:rPr>
        <w:t>万元。授予中小企业合同金额</w:t>
      </w:r>
      <w:r w:rsidR="00BF3022">
        <w:rPr>
          <w:rFonts w:ascii="仿宋_GB2312" w:eastAsia="仿宋_GB2312" w:hAnsi="仿宋_GB2312" w:hint="eastAsia"/>
          <w:sz w:val="30"/>
          <w:szCs w:val="30"/>
        </w:rPr>
        <w:t>40</w:t>
      </w:r>
      <w:r>
        <w:rPr>
          <w:rFonts w:ascii="仿宋_GB2312" w:eastAsia="仿宋_GB2312" w:hAnsi="仿宋_GB2312" w:hint="eastAsia"/>
          <w:sz w:val="30"/>
          <w:szCs w:val="30"/>
        </w:rPr>
        <w:t>万元，占政府采购支出总额的</w:t>
      </w:r>
      <w:r w:rsidR="00BF3022">
        <w:rPr>
          <w:rFonts w:ascii="仿宋_GB2312" w:eastAsia="仿宋_GB2312" w:hAnsi="仿宋_GB2312" w:hint="eastAsia"/>
          <w:sz w:val="30"/>
          <w:szCs w:val="30"/>
        </w:rPr>
        <w:t>100</w:t>
      </w:r>
      <w:r>
        <w:rPr>
          <w:rFonts w:ascii="仿宋_GB2312" w:eastAsia="仿宋_GB2312" w:hAnsi="仿宋_GB2312" w:hint="eastAsia"/>
          <w:sz w:val="30"/>
          <w:szCs w:val="30"/>
        </w:rPr>
        <w:t>%，其中：授予小</w:t>
      </w:r>
      <w:proofErr w:type="gramStart"/>
      <w:r>
        <w:rPr>
          <w:rFonts w:ascii="仿宋_GB2312" w:eastAsia="仿宋_GB2312" w:hAnsi="仿宋_GB2312" w:hint="eastAsia"/>
          <w:sz w:val="30"/>
          <w:szCs w:val="30"/>
        </w:rPr>
        <w:t>微企业</w:t>
      </w:r>
      <w:proofErr w:type="gramEnd"/>
      <w:r>
        <w:rPr>
          <w:rFonts w:ascii="仿宋_GB2312" w:eastAsia="仿宋_GB2312" w:hAnsi="仿宋_GB2312" w:hint="eastAsia"/>
          <w:sz w:val="30"/>
          <w:szCs w:val="30"/>
        </w:rPr>
        <w:t>合同金额</w:t>
      </w:r>
      <w:r w:rsidR="00BF3022">
        <w:rPr>
          <w:rFonts w:ascii="仿宋_GB2312" w:eastAsia="仿宋_GB2312" w:hAnsi="仿宋_GB2312" w:hint="eastAsia"/>
          <w:sz w:val="30"/>
          <w:szCs w:val="30"/>
        </w:rPr>
        <w:t>0</w:t>
      </w:r>
      <w:r>
        <w:rPr>
          <w:rFonts w:ascii="仿宋_GB2312" w:eastAsia="仿宋_GB2312" w:hAnsi="仿宋_GB2312" w:hint="eastAsia"/>
          <w:sz w:val="30"/>
          <w:szCs w:val="30"/>
        </w:rPr>
        <w:t>万元，占政府采购支出总额的</w:t>
      </w:r>
      <w:r w:rsidR="00BF3022">
        <w:rPr>
          <w:rFonts w:ascii="仿宋_GB2312" w:eastAsia="仿宋_GB2312" w:hAnsi="仿宋_GB2312" w:hint="eastAsia"/>
          <w:sz w:val="30"/>
          <w:szCs w:val="30"/>
        </w:rPr>
        <w:t>0</w:t>
      </w:r>
      <w:r>
        <w:rPr>
          <w:rFonts w:ascii="仿宋_GB2312" w:eastAsia="仿宋_GB2312" w:hAnsi="仿宋_GB2312" w:hint="eastAsia"/>
          <w:sz w:val="30"/>
          <w:szCs w:val="30"/>
        </w:rPr>
        <w:t>%；货物采购授予中小企业合同金额占货物支出金额的</w:t>
      </w:r>
      <w:r w:rsidR="00BF3022">
        <w:rPr>
          <w:rFonts w:ascii="仿宋_GB2312" w:eastAsia="仿宋_GB2312" w:hAnsi="仿宋_GB2312" w:hint="eastAsia"/>
          <w:sz w:val="30"/>
          <w:szCs w:val="30"/>
        </w:rPr>
        <w:t>100</w:t>
      </w:r>
      <w:r>
        <w:rPr>
          <w:rFonts w:ascii="仿宋_GB2312" w:eastAsia="仿宋_GB2312" w:hAnsi="仿宋_GB2312" w:hint="eastAsia"/>
          <w:sz w:val="30"/>
          <w:szCs w:val="30"/>
        </w:rPr>
        <w:t>%，工程采购授予中小企业合同金额占工程支出金额的</w:t>
      </w:r>
      <w:r w:rsidR="00BF3022">
        <w:rPr>
          <w:rFonts w:ascii="仿宋_GB2312" w:eastAsia="仿宋_GB2312" w:hAnsi="仿宋_GB2312" w:hint="eastAsia"/>
          <w:sz w:val="30"/>
          <w:szCs w:val="30"/>
        </w:rPr>
        <w:t>100</w:t>
      </w:r>
      <w:r>
        <w:rPr>
          <w:rFonts w:ascii="仿宋_GB2312" w:eastAsia="仿宋_GB2312" w:hAnsi="仿宋_GB2312" w:hint="eastAsia"/>
          <w:sz w:val="30"/>
          <w:szCs w:val="30"/>
        </w:rPr>
        <w:t>%，服务采购授予中小企业合同金额占服务支出金额的</w:t>
      </w:r>
      <w:r w:rsidR="00BF3022">
        <w:rPr>
          <w:rFonts w:ascii="仿宋_GB2312" w:eastAsia="仿宋_GB2312" w:hAnsi="仿宋_GB2312" w:hint="eastAsia"/>
          <w:sz w:val="30"/>
          <w:szCs w:val="30"/>
        </w:rPr>
        <w:t>0</w:t>
      </w:r>
      <w:r>
        <w:rPr>
          <w:rFonts w:ascii="仿宋_GB2312" w:eastAsia="仿宋_GB2312" w:hAnsi="仿宋_GB2312" w:hint="eastAsia"/>
          <w:sz w:val="30"/>
          <w:szCs w:val="30"/>
        </w:rPr>
        <w:t>%。</w:t>
      </w:r>
    </w:p>
    <w:p w:rsidR="00A12F25" w:rsidRDefault="004F5479">
      <w:pPr>
        <w:ind w:firstLine="630"/>
        <w:jc w:val="left"/>
        <w:rPr>
          <w:rFonts w:ascii="黑体" w:eastAsia="黑体" w:hAnsi="黑体"/>
          <w:sz w:val="30"/>
          <w:szCs w:val="30"/>
        </w:rPr>
      </w:pPr>
      <w:r>
        <w:rPr>
          <w:rFonts w:ascii="黑体" w:eastAsia="黑体" w:hAnsi="黑体" w:hint="eastAsia"/>
          <w:sz w:val="30"/>
          <w:szCs w:val="30"/>
        </w:rPr>
        <w:t>八、国有资产占用情况说明。</w:t>
      </w:r>
    </w:p>
    <w:p w:rsidR="00A12F25" w:rsidRDefault="004F5479">
      <w:pPr>
        <w:ind w:firstLine="630"/>
        <w:jc w:val="left"/>
        <w:rPr>
          <w:rFonts w:ascii="仿宋_GB2312" w:eastAsia="仿宋_GB2312" w:hAnsi="仿宋_GB2312"/>
          <w:kern w:val="0"/>
          <w:sz w:val="30"/>
          <w:szCs w:val="30"/>
        </w:rPr>
      </w:pPr>
      <w:r>
        <w:rPr>
          <w:rFonts w:ascii="仿宋_GB2312" w:eastAsia="仿宋_GB2312" w:hAnsi="仿宋_GB2312" w:hint="eastAsia"/>
          <w:kern w:val="0"/>
          <w:sz w:val="30"/>
          <w:szCs w:val="30"/>
        </w:rPr>
        <w:t>截止2021年12月31日，本部门（单位）国有资产占用情况</w:t>
      </w:r>
      <w:proofErr w:type="gramStart"/>
      <w:r>
        <w:rPr>
          <w:rFonts w:ascii="仿宋_GB2312" w:eastAsia="仿宋_GB2312" w:hAnsi="仿宋_GB2312" w:hint="eastAsia"/>
          <w:kern w:val="0"/>
          <w:sz w:val="30"/>
          <w:szCs w:val="30"/>
        </w:rPr>
        <w:t>见公开</w:t>
      </w:r>
      <w:proofErr w:type="gramEnd"/>
      <w:r>
        <w:rPr>
          <w:rFonts w:ascii="仿宋_GB2312" w:eastAsia="仿宋_GB2312" w:hAnsi="仿宋_GB2312" w:hint="eastAsia"/>
          <w:kern w:val="0"/>
          <w:sz w:val="30"/>
          <w:szCs w:val="30"/>
        </w:rPr>
        <w:t>10表《国有资产占用情况表》。其中车辆中的其他用车</w:t>
      </w:r>
      <w:r w:rsidR="002C2336">
        <w:rPr>
          <w:rFonts w:ascii="仿宋_GB2312" w:eastAsia="仿宋_GB2312" w:hAnsi="仿宋_GB2312" w:hint="eastAsia"/>
          <w:kern w:val="0"/>
          <w:sz w:val="30"/>
          <w:szCs w:val="30"/>
        </w:rPr>
        <w:t>是0辆</w:t>
      </w:r>
      <w:r>
        <w:rPr>
          <w:rFonts w:ascii="仿宋_GB2312" w:eastAsia="仿宋_GB2312" w:hAnsi="仿宋_GB2312" w:hint="eastAsia"/>
          <w:kern w:val="0"/>
          <w:sz w:val="30"/>
          <w:szCs w:val="30"/>
        </w:rPr>
        <w:t>。</w:t>
      </w:r>
    </w:p>
    <w:p w:rsidR="00A12F25" w:rsidRDefault="004F5479">
      <w:pPr>
        <w:ind w:firstLine="630"/>
        <w:jc w:val="left"/>
        <w:rPr>
          <w:rFonts w:ascii="黑体" w:eastAsia="黑体" w:hAnsi="黑体"/>
          <w:sz w:val="30"/>
          <w:szCs w:val="30"/>
        </w:rPr>
      </w:pPr>
      <w:r>
        <w:rPr>
          <w:rFonts w:ascii="黑体" w:eastAsia="黑体" w:hAnsi="黑体" w:hint="eastAsia"/>
          <w:sz w:val="30"/>
          <w:szCs w:val="30"/>
        </w:rPr>
        <w:t>九、预算绩效情况说明</w:t>
      </w:r>
    </w:p>
    <w:p w:rsidR="00A12F25" w:rsidRDefault="004F5479">
      <w:pPr>
        <w:autoSpaceDE w:val="0"/>
        <w:autoSpaceDN w:val="0"/>
        <w:adjustRightInd w:val="0"/>
        <w:spacing w:line="360" w:lineRule="auto"/>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（一）绩效管理工作开展情况。</w:t>
      </w:r>
    </w:p>
    <w:p w:rsidR="00A12F25" w:rsidRDefault="004F5479" w:rsidP="009C2876">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根据预算绩效管理要求，</w:t>
      </w:r>
      <w:proofErr w:type="gramStart"/>
      <w:r>
        <w:rPr>
          <w:rFonts w:ascii="仿宋_GB2312" w:eastAsia="仿宋_GB2312" w:hAnsi="仿宋_GB2312" w:cs="仿宋_GB2312" w:hint="eastAsia"/>
          <w:kern w:val="0"/>
          <w:sz w:val="30"/>
          <w:szCs w:val="30"/>
        </w:rPr>
        <w:t>我部门</w:t>
      </w:r>
      <w:proofErr w:type="gramEnd"/>
      <w:r>
        <w:rPr>
          <w:rFonts w:ascii="仿宋_GB2312" w:eastAsia="仿宋_GB2312" w:hAnsi="仿宋_GB2312" w:cs="仿宋_GB2312" w:hint="eastAsia"/>
          <w:kern w:val="0"/>
          <w:sz w:val="30"/>
          <w:szCs w:val="30"/>
        </w:rPr>
        <w:t>组织对纳入</w:t>
      </w:r>
      <w:r>
        <w:rPr>
          <w:rFonts w:ascii="仿宋_GB2312" w:eastAsia="仿宋_GB2312" w:hAnsi="仿宋_GB2312" w:cs="仿宋_GB2312"/>
          <w:kern w:val="0"/>
          <w:sz w:val="30"/>
          <w:szCs w:val="30"/>
        </w:rPr>
        <w:t>20</w:t>
      </w:r>
      <w:r>
        <w:rPr>
          <w:rFonts w:ascii="仿宋_GB2312" w:eastAsia="仿宋_GB2312" w:hAnsi="仿宋_GB2312" w:cs="仿宋_GB2312" w:hint="eastAsia"/>
          <w:kern w:val="0"/>
          <w:sz w:val="30"/>
          <w:szCs w:val="30"/>
        </w:rPr>
        <w:t>21年度部门预算范围的二级项目</w:t>
      </w:r>
      <w:r w:rsidR="008653C7">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个全面开展绩效自评，共涉及资金</w:t>
      </w:r>
      <w:r w:rsidR="008653C7">
        <w:rPr>
          <w:rFonts w:ascii="仿宋_GB2312" w:eastAsia="仿宋_GB2312" w:hAnsi="仿宋_GB2312" w:cs="仿宋_GB2312" w:hint="eastAsia"/>
          <w:kern w:val="0"/>
          <w:sz w:val="30"/>
          <w:szCs w:val="30"/>
        </w:rPr>
        <w:t>174.2</w:t>
      </w:r>
      <w:r>
        <w:rPr>
          <w:rFonts w:ascii="仿宋_GB2312" w:eastAsia="仿宋_GB2312" w:hAnsi="仿宋_GB2312" w:cs="仿宋_GB2312" w:hint="eastAsia"/>
          <w:kern w:val="0"/>
          <w:sz w:val="30"/>
          <w:szCs w:val="30"/>
        </w:rPr>
        <w:t>万元，占项目支出总额的</w:t>
      </w:r>
      <w:r w:rsidR="008653C7">
        <w:rPr>
          <w:rFonts w:ascii="仿宋_GB2312" w:eastAsia="仿宋_GB2312" w:hAnsi="仿宋_GB2312" w:cs="仿宋_GB2312" w:hint="eastAsia"/>
          <w:kern w:val="0"/>
          <w:sz w:val="30"/>
          <w:szCs w:val="30"/>
        </w:rPr>
        <w:t>100</w:t>
      </w:r>
      <w:r>
        <w:rPr>
          <w:rFonts w:ascii="仿宋_GB2312" w:eastAsia="仿宋_GB2312" w:hAnsi="仿宋_GB2312" w:cs="仿宋_GB2312" w:hint="eastAsia"/>
          <w:kern w:val="0"/>
          <w:sz w:val="30"/>
          <w:szCs w:val="30"/>
        </w:rPr>
        <w:t xml:space="preserve">%。    </w:t>
      </w:r>
    </w:p>
    <w:p w:rsidR="00ED6F71" w:rsidRPr="008E2C71" w:rsidRDefault="004F5479" w:rsidP="009C2876">
      <w:pPr>
        <w:pStyle w:val="20"/>
        <w:spacing w:line="520" w:lineRule="exact"/>
        <w:ind w:leftChars="0" w:left="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组织对</w:t>
      </w:r>
      <w:r w:rsidR="008653C7">
        <w:rPr>
          <w:rFonts w:ascii="仿宋_GB2312" w:eastAsia="仿宋_GB2312" w:hAnsi="仿宋_GB2312" w:cs="仿宋_GB2312" w:hint="eastAsia"/>
          <w:kern w:val="0"/>
          <w:sz w:val="30"/>
          <w:szCs w:val="30"/>
        </w:rPr>
        <w:t>巡查整治和办案等工作经费1</w:t>
      </w:r>
      <w:r>
        <w:rPr>
          <w:rFonts w:ascii="仿宋_GB2312" w:eastAsia="仿宋_GB2312" w:hAnsi="仿宋_GB2312" w:cs="仿宋_GB2312" w:hint="eastAsia"/>
          <w:kern w:val="0"/>
          <w:sz w:val="30"/>
          <w:szCs w:val="30"/>
        </w:rPr>
        <w:t>个项目开展了部门评价，涉及一般公共预算支出</w:t>
      </w:r>
      <w:r w:rsidR="00A529C6">
        <w:rPr>
          <w:rFonts w:ascii="仿宋_GB2312" w:eastAsia="仿宋_GB2312" w:hAnsi="仿宋_GB2312" w:cs="仿宋_GB2312" w:hint="eastAsia"/>
          <w:kern w:val="0"/>
          <w:sz w:val="30"/>
          <w:szCs w:val="30"/>
        </w:rPr>
        <w:t>174.2</w:t>
      </w:r>
      <w:r>
        <w:rPr>
          <w:rFonts w:ascii="仿宋_GB2312" w:eastAsia="仿宋_GB2312" w:hAnsi="仿宋_GB2312" w:cs="仿宋_GB2312" w:hint="eastAsia"/>
          <w:kern w:val="0"/>
          <w:sz w:val="30"/>
          <w:szCs w:val="30"/>
        </w:rPr>
        <w:t>万元，政府性基金预算支出</w:t>
      </w:r>
      <w:r w:rsidR="00A529C6">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w:t>
      </w:r>
      <w:r>
        <w:rPr>
          <w:rFonts w:ascii="仿宋_GB2312" w:eastAsia="仿宋_GB2312" w:hAnsi="仿宋_GB2312" w:cs="仿宋_GB2312" w:hint="eastAsia"/>
          <w:kern w:val="0"/>
          <w:sz w:val="30"/>
          <w:szCs w:val="30"/>
        </w:rPr>
        <w:lastRenderedPageBreak/>
        <w:t>国有资本预算支出</w:t>
      </w:r>
      <w:r w:rsidR="00A529C6">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万元。从评价情况来看，</w:t>
      </w:r>
      <w:r w:rsidR="00ED6F71" w:rsidRPr="008E2C71">
        <w:rPr>
          <w:rFonts w:ascii="仿宋_GB2312" w:eastAsia="仿宋_GB2312" w:hAnsi="仿宋_GB2312" w:cs="仿宋_GB2312" w:hint="eastAsia"/>
          <w:kern w:val="0"/>
          <w:sz w:val="30"/>
          <w:szCs w:val="30"/>
        </w:rPr>
        <w:t>此经费主要用于贯彻执行国家、省和市纪委的方针、政策和法律、法规、规章，具体组织实施纪检监委事业发展规划和年度计划，做好全县巡</w:t>
      </w:r>
      <w:r w:rsidR="0085526E" w:rsidRPr="008E2C71">
        <w:rPr>
          <w:rFonts w:ascii="仿宋_GB2312" w:eastAsia="仿宋_GB2312" w:hAnsi="仿宋_GB2312" w:cs="仿宋_GB2312" w:hint="eastAsia"/>
          <w:kern w:val="0"/>
          <w:sz w:val="30"/>
          <w:szCs w:val="30"/>
        </w:rPr>
        <w:t>察</w:t>
      </w:r>
      <w:r w:rsidR="00ED6F71" w:rsidRPr="008E2C71">
        <w:rPr>
          <w:rFonts w:ascii="仿宋_GB2312" w:eastAsia="仿宋_GB2312" w:hAnsi="仿宋_GB2312" w:cs="仿宋_GB2312" w:hint="eastAsia"/>
          <w:kern w:val="0"/>
          <w:sz w:val="30"/>
          <w:szCs w:val="30"/>
        </w:rPr>
        <w:t>、办案、纪检监察干部培训等工作，确保纪检各项业务正常运行，承办县委、县政府和上级业务主管部门交办的其它工作。此经费使用的总目标是提升本单位工作效率，顺利开展相关工作，完成各项工作任务，提高纪检监察工作质量，增强人民群众的满意度。此经费使用的年度目标是提升本单位全年工作效率，顺利开展相关工作，完成各项工作任务，增强人民群众的满意度。绩效评价工作分为单位自评、部门评价、财政评价三个阶段。</w:t>
      </w:r>
    </w:p>
    <w:p w:rsidR="000C252C" w:rsidRDefault="004F5479" w:rsidP="009C2876">
      <w:pPr>
        <w:autoSpaceDE w:val="0"/>
        <w:autoSpaceDN w:val="0"/>
        <w:adjustRightInd w:val="0"/>
        <w:spacing w:line="360" w:lineRule="auto"/>
        <w:ind w:firstLineChars="200" w:firstLine="600"/>
        <w:jc w:val="left"/>
        <w:rPr>
          <w:rFonts w:ascii="仿宋_GB2312" w:eastAsia="仿宋_GB2312"/>
          <w:sz w:val="32"/>
          <w:szCs w:val="32"/>
        </w:rPr>
      </w:pPr>
      <w:r>
        <w:rPr>
          <w:rFonts w:ascii="仿宋_GB2312" w:eastAsia="仿宋_GB2312" w:hAnsi="仿宋_GB2312" w:cs="仿宋_GB2312" w:hint="eastAsia"/>
          <w:kern w:val="0"/>
          <w:sz w:val="30"/>
          <w:szCs w:val="30"/>
        </w:rPr>
        <w:t>组织开展部门整体支出绩效评价，涉及一般公共预算支出</w:t>
      </w:r>
      <w:r w:rsidR="008E2C71">
        <w:rPr>
          <w:rFonts w:ascii="仿宋_GB2312" w:eastAsia="仿宋_GB2312" w:hAnsi="仿宋_GB2312" w:cs="仿宋_GB2312" w:hint="eastAsia"/>
          <w:kern w:val="0"/>
          <w:sz w:val="30"/>
          <w:szCs w:val="30"/>
        </w:rPr>
        <w:t>1901.87</w:t>
      </w:r>
      <w:r>
        <w:rPr>
          <w:rFonts w:ascii="仿宋_GB2312" w:eastAsia="仿宋_GB2312" w:hAnsi="仿宋_GB2312" w:cs="仿宋_GB2312" w:hint="eastAsia"/>
          <w:kern w:val="0"/>
          <w:sz w:val="30"/>
          <w:szCs w:val="30"/>
        </w:rPr>
        <w:t>万元，政府性基金预算支出</w:t>
      </w:r>
      <w:r w:rsidR="008E2C71">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万元。从评价情况来看，</w:t>
      </w:r>
      <w:r w:rsidR="008E2C71" w:rsidRPr="00A30CE5">
        <w:rPr>
          <w:rFonts w:ascii="仿宋_GB2312" w:eastAsia="仿宋_GB2312" w:hint="eastAsia"/>
          <w:sz w:val="32"/>
          <w:szCs w:val="32"/>
        </w:rPr>
        <w:t>20</w:t>
      </w:r>
      <w:r w:rsidR="008E2C71">
        <w:rPr>
          <w:rFonts w:ascii="仿宋_GB2312" w:eastAsia="仿宋_GB2312" w:hint="eastAsia"/>
          <w:sz w:val="32"/>
          <w:szCs w:val="32"/>
        </w:rPr>
        <w:t>21</w:t>
      </w:r>
      <w:r w:rsidR="008E2C71" w:rsidRPr="00A30CE5">
        <w:rPr>
          <w:rFonts w:ascii="仿宋_GB2312" w:eastAsia="仿宋_GB2312" w:hint="eastAsia"/>
          <w:sz w:val="32"/>
          <w:szCs w:val="32"/>
        </w:rPr>
        <w:t>年财政拨款收入</w:t>
      </w:r>
      <w:r w:rsidR="008E2C71">
        <w:rPr>
          <w:rFonts w:ascii="仿宋_GB2312" w:eastAsia="仿宋_GB2312" w:hint="eastAsia"/>
          <w:sz w:val="32"/>
          <w:szCs w:val="32"/>
        </w:rPr>
        <w:t>1843.49</w:t>
      </w:r>
      <w:r w:rsidR="008E2C71" w:rsidRPr="00A30CE5">
        <w:rPr>
          <w:rFonts w:ascii="仿宋_GB2312" w:eastAsia="仿宋_GB2312" w:hint="eastAsia"/>
          <w:sz w:val="32"/>
          <w:szCs w:val="32"/>
        </w:rPr>
        <w:t>万元，</w:t>
      </w:r>
      <w:r w:rsidR="008E2C71">
        <w:rPr>
          <w:rFonts w:ascii="仿宋_GB2312" w:eastAsia="仿宋_GB2312" w:hint="eastAsia"/>
          <w:sz w:val="32"/>
          <w:szCs w:val="32"/>
        </w:rPr>
        <w:t>其他收入339.80万元，</w:t>
      </w:r>
      <w:r w:rsidR="008E2C71" w:rsidRPr="00A30CE5">
        <w:rPr>
          <w:rFonts w:ascii="仿宋_GB2312" w:eastAsia="仿宋_GB2312" w:hint="eastAsia"/>
          <w:sz w:val="32"/>
          <w:szCs w:val="32"/>
        </w:rPr>
        <w:t>上年结转和结余</w:t>
      </w:r>
      <w:r w:rsidR="008E2C71">
        <w:rPr>
          <w:rFonts w:ascii="仿宋_GB2312" w:eastAsia="仿宋_GB2312" w:hint="eastAsia"/>
          <w:sz w:val="32"/>
          <w:szCs w:val="32"/>
        </w:rPr>
        <w:t>405.73</w:t>
      </w:r>
      <w:r w:rsidR="008E2C71" w:rsidRPr="00A30CE5">
        <w:rPr>
          <w:rFonts w:ascii="仿宋_GB2312" w:eastAsia="仿宋_GB2312" w:hint="eastAsia"/>
          <w:sz w:val="32"/>
          <w:szCs w:val="32"/>
        </w:rPr>
        <w:t>万元。</w:t>
      </w:r>
      <w:r w:rsidR="008E2C71">
        <w:rPr>
          <w:rFonts w:ascii="仿宋_GB2312" w:eastAsia="仿宋_GB2312" w:hint="eastAsia"/>
          <w:sz w:val="32"/>
          <w:szCs w:val="32"/>
        </w:rPr>
        <w:t>本年支出1966.45万元，年末结转和结余622.56万元。</w:t>
      </w:r>
    </w:p>
    <w:p w:rsidR="00A12F25" w:rsidRDefault="004F5479" w:rsidP="009C2876">
      <w:pPr>
        <w:autoSpaceDE w:val="0"/>
        <w:autoSpaceDN w:val="0"/>
        <w:adjustRightInd w:val="0"/>
        <w:spacing w:line="360" w:lineRule="auto"/>
        <w:ind w:firstLineChars="200" w:firstLine="6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（二）部门决算</w:t>
      </w:r>
      <w:proofErr w:type="gramStart"/>
      <w:r>
        <w:rPr>
          <w:rFonts w:ascii="仿宋_GB2312" w:eastAsia="仿宋_GB2312" w:hAnsi="仿宋_GB2312" w:cs="仿宋_GB2312" w:hint="eastAsia"/>
          <w:kern w:val="0"/>
          <w:sz w:val="30"/>
          <w:szCs w:val="30"/>
        </w:rPr>
        <w:t>中项目</w:t>
      </w:r>
      <w:proofErr w:type="gramEnd"/>
      <w:r>
        <w:rPr>
          <w:rFonts w:ascii="仿宋_GB2312" w:eastAsia="仿宋_GB2312" w:hAnsi="仿宋_GB2312" w:cs="仿宋_GB2312" w:hint="eastAsia"/>
          <w:kern w:val="0"/>
          <w:sz w:val="30"/>
          <w:szCs w:val="30"/>
        </w:rPr>
        <w:t>绩效自评情况。</w:t>
      </w:r>
    </w:p>
    <w:p w:rsidR="00975252" w:rsidRDefault="00975252" w:rsidP="009C2876">
      <w:pPr>
        <w:autoSpaceDE w:val="0"/>
        <w:autoSpaceDN w:val="0"/>
        <w:adjustRightInd w:val="0"/>
        <w:spacing w:line="360" w:lineRule="auto"/>
        <w:ind w:firstLineChars="200" w:firstLine="600"/>
        <w:jc w:val="left"/>
        <w:rPr>
          <w:rFonts w:ascii="仿宋_GB2312" w:eastAsia="仿宋_GB2312" w:hAnsi="仿宋_GB2312" w:cs="仿宋_GB2312" w:hint="eastAsia"/>
          <w:kern w:val="0"/>
          <w:sz w:val="30"/>
          <w:szCs w:val="30"/>
        </w:rPr>
      </w:pPr>
    </w:p>
    <w:p w:rsidR="00975252" w:rsidRDefault="00975252" w:rsidP="009C2876">
      <w:pPr>
        <w:autoSpaceDE w:val="0"/>
        <w:autoSpaceDN w:val="0"/>
        <w:adjustRightInd w:val="0"/>
        <w:spacing w:line="360" w:lineRule="auto"/>
        <w:ind w:firstLineChars="200" w:firstLine="600"/>
        <w:jc w:val="left"/>
        <w:rPr>
          <w:rFonts w:ascii="仿宋_GB2312" w:eastAsia="仿宋_GB2312" w:hAnsi="仿宋_GB2312" w:cs="仿宋_GB2312" w:hint="eastAsia"/>
          <w:kern w:val="0"/>
          <w:sz w:val="30"/>
          <w:szCs w:val="30"/>
        </w:rPr>
      </w:pPr>
    </w:p>
    <w:p w:rsidR="00975252" w:rsidRDefault="00975252" w:rsidP="009C2876">
      <w:pPr>
        <w:autoSpaceDE w:val="0"/>
        <w:autoSpaceDN w:val="0"/>
        <w:adjustRightInd w:val="0"/>
        <w:spacing w:line="360" w:lineRule="auto"/>
        <w:ind w:firstLineChars="200" w:firstLine="600"/>
        <w:jc w:val="left"/>
        <w:rPr>
          <w:rFonts w:ascii="仿宋_GB2312" w:eastAsia="仿宋_GB2312" w:hAnsi="仿宋_GB2312" w:cs="仿宋_GB2312" w:hint="eastAsia"/>
          <w:kern w:val="0"/>
          <w:sz w:val="30"/>
          <w:szCs w:val="30"/>
        </w:rPr>
      </w:pPr>
    </w:p>
    <w:p w:rsidR="00975252" w:rsidRDefault="00975252" w:rsidP="009C2876">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p>
    <w:tbl>
      <w:tblPr>
        <w:tblW w:w="0" w:type="auto"/>
        <w:jc w:val="center"/>
        <w:tblLayout w:type="fixed"/>
        <w:tblLook w:val="04A0"/>
      </w:tblPr>
      <w:tblGrid>
        <w:gridCol w:w="132"/>
        <w:gridCol w:w="470"/>
        <w:gridCol w:w="208"/>
        <w:gridCol w:w="285"/>
        <w:gridCol w:w="468"/>
        <w:gridCol w:w="443"/>
        <w:gridCol w:w="692"/>
        <w:gridCol w:w="333"/>
        <w:gridCol w:w="946"/>
        <w:gridCol w:w="153"/>
        <w:gridCol w:w="43"/>
        <w:gridCol w:w="522"/>
        <w:gridCol w:w="241"/>
        <w:gridCol w:w="160"/>
        <w:gridCol w:w="352"/>
        <w:gridCol w:w="672"/>
        <w:gridCol w:w="218"/>
        <w:gridCol w:w="417"/>
        <w:gridCol w:w="130"/>
        <w:gridCol w:w="201"/>
        <w:gridCol w:w="347"/>
        <w:gridCol w:w="779"/>
        <w:gridCol w:w="56"/>
        <w:gridCol w:w="532"/>
        <w:gridCol w:w="260"/>
      </w:tblGrid>
      <w:tr w:rsidR="009C2876" w:rsidTr="00D75AE4">
        <w:trPr>
          <w:gridAfter w:val="1"/>
          <w:wAfter w:w="260" w:type="dxa"/>
          <w:trHeight w:hRule="exact" w:val="1361"/>
          <w:jc w:val="center"/>
        </w:trPr>
        <w:tc>
          <w:tcPr>
            <w:tcW w:w="8800" w:type="dxa"/>
            <w:gridSpan w:val="24"/>
            <w:tcBorders>
              <w:top w:val="nil"/>
              <w:left w:val="nil"/>
              <w:bottom w:val="nil"/>
              <w:right w:val="nil"/>
            </w:tcBorders>
            <w:vAlign w:val="center"/>
          </w:tcPr>
          <w:p w:rsidR="009C2876" w:rsidRDefault="009C2876" w:rsidP="00A14AC4">
            <w:pPr>
              <w:spacing w:line="640" w:lineRule="exact"/>
              <w:ind w:firstLineChars="500" w:firstLine="2200"/>
              <w:rPr>
                <w:rFonts w:ascii="仿宋" w:eastAsia="仿宋" w:hAnsi="仿宋" w:cs="宋体"/>
                <w:b/>
                <w:bCs/>
                <w:kern w:val="0"/>
                <w:szCs w:val="32"/>
              </w:rPr>
            </w:pPr>
            <w:bookmarkStart w:id="0" w:name="_GoBack"/>
            <w:bookmarkEnd w:id="0"/>
            <w:r>
              <w:rPr>
                <w:rFonts w:ascii="方正小标宋简体" w:eastAsia="方正小标宋简体" w:hAnsi="方正小标宋简体" w:cs="方正小标宋简体" w:hint="eastAsia"/>
                <w:kern w:val="0"/>
                <w:sz w:val="44"/>
                <w:szCs w:val="32"/>
              </w:rPr>
              <w:lastRenderedPageBreak/>
              <w:t>项目支出绩效自评表</w:t>
            </w:r>
          </w:p>
        </w:tc>
      </w:tr>
      <w:tr w:rsidR="009C2876" w:rsidTr="00D75AE4">
        <w:trPr>
          <w:gridAfter w:val="1"/>
          <w:wAfter w:w="260" w:type="dxa"/>
          <w:trHeight w:val="296"/>
          <w:jc w:val="center"/>
        </w:trPr>
        <w:tc>
          <w:tcPr>
            <w:tcW w:w="8800" w:type="dxa"/>
            <w:gridSpan w:val="24"/>
            <w:tcBorders>
              <w:top w:val="nil"/>
              <w:left w:val="nil"/>
              <w:bottom w:val="nil"/>
              <w:right w:val="nil"/>
            </w:tcBorders>
          </w:tcPr>
          <w:p w:rsidR="009C2876" w:rsidRDefault="009C2876" w:rsidP="00D75AE4">
            <w:pPr>
              <w:jc w:val="center"/>
              <w:rPr>
                <w:rFonts w:ascii="宋体" w:hAnsi="宋体" w:cs="宋体"/>
                <w:kern w:val="0"/>
                <w:sz w:val="22"/>
              </w:rPr>
            </w:pPr>
            <w:r>
              <w:rPr>
                <w:rFonts w:ascii="楷体_GB2312" w:eastAsia="楷体_GB2312" w:hAnsi="楷体_GB2312" w:cs="宋体" w:hint="eastAsia"/>
                <w:kern w:val="0"/>
                <w:sz w:val="18"/>
              </w:rPr>
              <w:t>（2021年度）</w:t>
            </w:r>
          </w:p>
        </w:tc>
      </w:tr>
      <w:tr w:rsidR="009C2876" w:rsidTr="00D75AE4">
        <w:trPr>
          <w:gridAfter w:val="1"/>
          <w:wAfter w:w="260" w:type="dxa"/>
          <w:trHeight w:hRule="exact" w:val="300"/>
          <w:jc w:val="center"/>
        </w:trPr>
        <w:tc>
          <w:tcPr>
            <w:tcW w:w="1095" w:type="dxa"/>
            <w:gridSpan w:val="4"/>
            <w:tcBorders>
              <w:top w:val="single" w:sz="4" w:space="0" w:color="auto"/>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7705" w:type="dxa"/>
            <w:gridSpan w:val="20"/>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纪检监察工作经费</w:t>
            </w:r>
          </w:p>
        </w:tc>
      </w:tr>
      <w:tr w:rsidR="009C2876" w:rsidTr="00D75AE4">
        <w:trPr>
          <w:gridAfter w:val="1"/>
          <w:wAfter w:w="260" w:type="dxa"/>
          <w:trHeight w:hRule="exact" w:val="300"/>
          <w:jc w:val="center"/>
        </w:trPr>
        <w:tc>
          <w:tcPr>
            <w:tcW w:w="1095" w:type="dxa"/>
            <w:gridSpan w:val="4"/>
            <w:tcBorders>
              <w:top w:val="single" w:sz="4" w:space="0" w:color="auto"/>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353" w:type="dxa"/>
            <w:gridSpan w:val="11"/>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rPr>
                <w:rFonts w:ascii="宋体" w:hAnsi="宋体" w:cs="宋体"/>
                <w:kern w:val="0"/>
                <w:sz w:val="18"/>
                <w:szCs w:val="18"/>
              </w:rPr>
            </w:pPr>
            <w:r>
              <w:rPr>
                <w:rFonts w:ascii="宋体" w:hAnsi="宋体" w:cs="宋体" w:hint="eastAsia"/>
                <w:kern w:val="0"/>
                <w:sz w:val="18"/>
                <w:szCs w:val="18"/>
              </w:rPr>
              <w:t>中共铜鼓县纪律检查委员会</w:t>
            </w:r>
          </w:p>
        </w:tc>
        <w:tc>
          <w:tcPr>
            <w:tcW w:w="1307"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045" w:type="dxa"/>
            <w:gridSpan w:val="6"/>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中共铜鼓县纪律检查委员会</w:t>
            </w:r>
          </w:p>
        </w:tc>
      </w:tr>
      <w:tr w:rsidR="009C2876" w:rsidTr="00D75AE4">
        <w:trPr>
          <w:gridAfter w:val="1"/>
          <w:wAfter w:w="260" w:type="dxa"/>
          <w:trHeight w:hRule="exact" w:val="300"/>
          <w:jc w:val="center"/>
        </w:trPr>
        <w:tc>
          <w:tcPr>
            <w:tcW w:w="1095" w:type="dxa"/>
            <w:gridSpan w:val="4"/>
            <w:vMerge w:val="restart"/>
            <w:tcBorders>
              <w:top w:val="single" w:sz="4" w:space="0" w:color="auto"/>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936" w:type="dxa"/>
            <w:gridSpan w:val="4"/>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42"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275" w:type="dxa"/>
            <w:gridSpan w:val="4"/>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全年预算数A</w:t>
            </w:r>
          </w:p>
        </w:tc>
        <w:tc>
          <w:tcPr>
            <w:tcW w:w="1307"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全年执行数B</w:t>
            </w:r>
          </w:p>
        </w:tc>
        <w:tc>
          <w:tcPr>
            <w:tcW w:w="678"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79" w:type="dxa"/>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58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9C2876" w:rsidTr="00D75AE4">
        <w:trPr>
          <w:gridAfter w:val="1"/>
          <w:wAfter w:w="260" w:type="dxa"/>
          <w:trHeight w:hRule="exact" w:val="300"/>
          <w:jc w:val="center"/>
        </w:trPr>
        <w:tc>
          <w:tcPr>
            <w:tcW w:w="1095" w:type="dxa"/>
            <w:gridSpan w:val="4"/>
            <w:vMerge/>
            <w:tcBorders>
              <w:top w:val="single" w:sz="4" w:space="0" w:color="auto"/>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36" w:type="dxa"/>
            <w:gridSpan w:val="4"/>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42"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174.2</w:t>
            </w:r>
          </w:p>
        </w:tc>
        <w:tc>
          <w:tcPr>
            <w:tcW w:w="1275" w:type="dxa"/>
            <w:gridSpan w:val="4"/>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174.2</w:t>
            </w:r>
          </w:p>
        </w:tc>
        <w:tc>
          <w:tcPr>
            <w:tcW w:w="1307"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174.2</w:t>
            </w:r>
          </w:p>
        </w:tc>
        <w:tc>
          <w:tcPr>
            <w:tcW w:w="678"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79" w:type="dxa"/>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58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w:t>
            </w:r>
          </w:p>
        </w:tc>
      </w:tr>
      <w:tr w:rsidR="009C2876" w:rsidTr="00D75AE4">
        <w:trPr>
          <w:gridAfter w:val="1"/>
          <w:wAfter w:w="260" w:type="dxa"/>
          <w:trHeight w:hRule="exact" w:val="300"/>
          <w:jc w:val="center"/>
        </w:trPr>
        <w:tc>
          <w:tcPr>
            <w:tcW w:w="1095" w:type="dxa"/>
            <w:gridSpan w:val="4"/>
            <w:vMerge/>
            <w:tcBorders>
              <w:top w:val="single" w:sz="4" w:space="0" w:color="auto"/>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36" w:type="dxa"/>
            <w:gridSpan w:val="4"/>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42"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174.2</w:t>
            </w:r>
          </w:p>
        </w:tc>
        <w:tc>
          <w:tcPr>
            <w:tcW w:w="1275" w:type="dxa"/>
            <w:gridSpan w:val="4"/>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174.2</w:t>
            </w:r>
          </w:p>
        </w:tc>
        <w:tc>
          <w:tcPr>
            <w:tcW w:w="1307"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174.2</w:t>
            </w:r>
          </w:p>
        </w:tc>
        <w:tc>
          <w:tcPr>
            <w:tcW w:w="678"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779" w:type="dxa"/>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58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C2876" w:rsidTr="00D75AE4">
        <w:trPr>
          <w:gridAfter w:val="1"/>
          <w:wAfter w:w="260" w:type="dxa"/>
          <w:trHeight w:hRule="exact" w:val="300"/>
          <w:jc w:val="center"/>
        </w:trPr>
        <w:tc>
          <w:tcPr>
            <w:tcW w:w="1095" w:type="dxa"/>
            <w:gridSpan w:val="4"/>
            <w:vMerge/>
            <w:tcBorders>
              <w:top w:val="single" w:sz="4" w:space="0" w:color="auto"/>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36" w:type="dxa"/>
            <w:gridSpan w:val="4"/>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42"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275" w:type="dxa"/>
            <w:gridSpan w:val="4"/>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07"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678"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779" w:type="dxa"/>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8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C2876" w:rsidTr="00D75AE4">
        <w:trPr>
          <w:gridAfter w:val="1"/>
          <w:wAfter w:w="260" w:type="dxa"/>
          <w:trHeight w:hRule="exact" w:val="300"/>
          <w:jc w:val="center"/>
        </w:trPr>
        <w:tc>
          <w:tcPr>
            <w:tcW w:w="1095" w:type="dxa"/>
            <w:gridSpan w:val="4"/>
            <w:vMerge/>
            <w:tcBorders>
              <w:top w:val="single" w:sz="4" w:space="0" w:color="auto"/>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36" w:type="dxa"/>
            <w:gridSpan w:val="4"/>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42"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275" w:type="dxa"/>
            <w:gridSpan w:val="4"/>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07"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678"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779" w:type="dxa"/>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8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C2876" w:rsidTr="00D75AE4">
        <w:trPr>
          <w:gridAfter w:val="1"/>
          <w:wAfter w:w="260" w:type="dxa"/>
          <w:trHeight w:hRule="exact" w:val="300"/>
          <w:jc w:val="center"/>
        </w:trPr>
        <w:tc>
          <w:tcPr>
            <w:tcW w:w="602"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4846" w:type="dxa"/>
            <w:gridSpan w:val="1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3352" w:type="dxa"/>
            <w:gridSpan w:val="9"/>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9C2876" w:rsidTr="00D75AE4">
        <w:trPr>
          <w:gridAfter w:val="1"/>
          <w:wAfter w:w="260" w:type="dxa"/>
          <w:trHeight w:hRule="exact" w:val="464"/>
          <w:jc w:val="center"/>
        </w:trPr>
        <w:tc>
          <w:tcPr>
            <w:tcW w:w="602"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4846" w:type="dxa"/>
            <w:gridSpan w:val="1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提高纪检业务工作效率，顺利开展相关业务工作，完成纪检监察工作。</w:t>
            </w:r>
          </w:p>
        </w:tc>
        <w:tc>
          <w:tcPr>
            <w:tcW w:w="3352" w:type="dxa"/>
            <w:gridSpan w:val="9"/>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已完成。</w:t>
            </w:r>
          </w:p>
        </w:tc>
      </w:tr>
      <w:tr w:rsidR="009C2876" w:rsidTr="00D75AE4">
        <w:trPr>
          <w:gridAfter w:val="1"/>
          <w:wAfter w:w="260" w:type="dxa"/>
          <w:trHeight w:hRule="exact" w:val="533"/>
          <w:jc w:val="center"/>
        </w:trPr>
        <w:tc>
          <w:tcPr>
            <w:tcW w:w="602" w:type="dxa"/>
            <w:gridSpan w:val="2"/>
            <w:vMerge w:val="restart"/>
            <w:tcBorders>
              <w:top w:val="nil"/>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61"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35"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年度</w:t>
            </w:r>
          </w:p>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实际</w:t>
            </w:r>
          </w:p>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产出指标</w:t>
            </w:r>
          </w:p>
        </w:tc>
        <w:tc>
          <w:tcPr>
            <w:tcW w:w="1135"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指标1：受理检举控告</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rPr>
                <w:rFonts w:ascii="宋体" w:hAnsi="宋体" w:cs="宋体"/>
                <w:kern w:val="0"/>
                <w:sz w:val="18"/>
                <w:szCs w:val="18"/>
              </w:rPr>
            </w:pPr>
            <w:r>
              <w:rPr>
                <w:rFonts w:ascii="宋体" w:hAnsi="宋体" w:cs="宋体" w:hint="eastAsia"/>
                <w:kern w:val="0"/>
                <w:sz w:val="18"/>
                <w:szCs w:val="18"/>
              </w:rPr>
              <w:t>100件</w:t>
            </w: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106件</w:t>
            </w: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指标2：立案完成数</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rPr>
                <w:rFonts w:ascii="宋体" w:hAnsi="宋体" w:cs="宋体"/>
                <w:kern w:val="0"/>
                <w:sz w:val="18"/>
                <w:szCs w:val="18"/>
              </w:rPr>
            </w:pPr>
            <w:r>
              <w:rPr>
                <w:rFonts w:ascii="宋体" w:hAnsi="宋体" w:cs="宋体" w:hint="eastAsia"/>
                <w:kern w:val="0"/>
                <w:sz w:val="18"/>
                <w:szCs w:val="18"/>
              </w:rPr>
              <w:t>110件</w:t>
            </w: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114件</w:t>
            </w: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指标1：结案110件</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110件</w:t>
            </w: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110件</w:t>
            </w: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指标2：</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时效指标</w:t>
            </w: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指标1：立案完成及时性</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110件</w:t>
            </w: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110件</w:t>
            </w: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指标2：</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成本指标</w:t>
            </w: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指标1：</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指标2：</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效益指标</w:t>
            </w:r>
          </w:p>
        </w:tc>
        <w:tc>
          <w:tcPr>
            <w:tcW w:w="1135"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经济效益</w:t>
            </w:r>
          </w:p>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指标1：</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指标2：</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565"/>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社会效益</w:t>
            </w:r>
          </w:p>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指标1：</w:t>
            </w:r>
            <w:r>
              <w:rPr>
                <w:rFonts w:ascii="宋体" w:hAnsi="宋体" w:cs="宋体" w:hint="eastAsia"/>
                <w:kern w:val="0"/>
                <w:sz w:val="10"/>
                <w:szCs w:val="10"/>
              </w:rPr>
              <w:t>加强党风廉政建设</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3"/>
                <w:szCs w:val="13"/>
              </w:rPr>
            </w:pPr>
            <w:r>
              <w:rPr>
                <w:rFonts w:ascii="宋体" w:hAnsi="宋体" w:cs="宋体" w:hint="eastAsia"/>
                <w:kern w:val="0"/>
                <w:sz w:val="13"/>
                <w:szCs w:val="13"/>
              </w:rPr>
              <w:t>稳步提升</w:t>
            </w: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5"/>
                <w:szCs w:val="15"/>
              </w:rPr>
            </w:pPr>
            <w:r>
              <w:rPr>
                <w:rFonts w:ascii="宋体" w:hAnsi="宋体" w:cs="宋体" w:hint="eastAsia"/>
                <w:kern w:val="0"/>
                <w:sz w:val="15"/>
                <w:szCs w:val="15"/>
              </w:rPr>
              <w:t>稳步提升</w:t>
            </w: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指标2：</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生态效益</w:t>
            </w:r>
          </w:p>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指标1：</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指标2：</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466"/>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指标1：</w:t>
            </w:r>
            <w:r>
              <w:rPr>
                <w:rFonts w:ascii="宋体" w:hAnsi="宋体" w:cs="宋体" w:hint="eastAsia"/>
                <w:kern w:val="0"/>
                <w:sz w:val="10"/>
                <w:szCs w:val="10"/>
              </w:rPr>
              <w:t>保障纪检办案巡察工作持续有效进行</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3"/>
                <w:szCs w:val="13"/>
              </w:rPr>
            </w:pPr>
            <w:r>
              <w:rPr>
                <w:rFonts w:ascii="宋体" w:hAnsi="宋体" w:cs="宋体" w:hint="eastAsia"/>
                <w:kern w:val="0"/>
                <w:sz w:val="13"/>
                <w:szCs w:val="13"/>
              </w:rPr>
              <w:t>稳步提升</w:t>
            </w: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5"/>
                <w:szCs w:val="15"/>
              </w:rPr>
            </w:pPr>
            <w:r>
              <w:rPr>
                <w:rFonts w:ascii="宋体" w:hAnsi="宋体" w:cs="宋体" w:hint="eastAsia"/>
                <w:kern w:val="0"/>
                <w:sz w:val="15"/>
                <w:szCs w:val="15"/>
              </w:rPr>
              <w:t>稳步提升</w:t>
            </w: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7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指标2：</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532"/>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val="restart"/>
            <w:tcBorders>
              <w:top w:val="nil"/>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135"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指标1：</w:t>
            </w:r>
            <w:r>
              <w:rPr>
                <w:rFonts w:ascii="宋体" w:hAnsi="宋体" w:cs="宋体" w:hint="eastAsia"/>
                <w:kern w:val="0"/>
                <w:sz w:val="15"/>
                <w:szCs w:val="15"/>
              </w:rPr>
              <w:t>社会公众满意度</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95%</w:t>
            </w: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284"/>
          <w:jc w:val="center"/>
        </w:trPr>
        <w:tc>
          <w:tcPr>
            <w:tcW w:w="602" w:type="dxa"/>
            <w:gridSpan w:val="2"/>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961" w:type="dxa"/>
            <w:gridSpan w:val="3"/>
            <w:vMerge/>
            <w:tcBorders>
              <w:left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135"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c>
          <w:tcPr>
            <w:tcW w:w="1997" w:type="dxa"/>
            <w:gridSpan w:val="5"/>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left"/>
              <w:rPr>
                <w:rFonts w:ascii="宋体" w:hAnsi="宋体" w:cs="宋体"/>
                <w:kern w:val="0"/>
                <w:sz w:val="18"/>
                <w:szCs w:val="18"/>
              </w:rPr>
            </w:pPr>
            <w:r>
              <w:rPr>
                <w:rFonts w:ascii="宋体" w:hAnsi="宋体" w:cs="宋体" w:hint="eastAsia"/>
                <w:kern w:val="0"/>
                <w:sz w:val="18"/>
                <w:szCs w:val="18"/>
              </w:rPr>
              <w:t>指标2：</w:t>
            </w:r>
            <w:r>
              <w:rPr>
                <w:rFonts w:ascii="宋体" w:hAnsi="宋体" w:cs="宋体" w:hint="eastAsia"/>
                <w:kern w:val="0"/>
                <w:sz w:val="15"/>
                <w:szCs w:val="15"/>
              </w:rPr>
              <w:t>服务对象满意度</w:t>
            </w:r>
          </w:p>
        </w:tc>
        <w:tc>
          <w:tcPr>
            <w:tcW w:w="753" w:type="dxa"/>
            <w:gridSpan w:val="3"/>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≥80%</w:t>
            </w:r>
          </w:p>
        </w:tc>
        <w:tc>
          <w:tcPr>
            <w:tcW w:w="890"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82%</w:t>
            </w: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After w:val="1"/>
          <w:wAfter w:w="260" w:type="dxa"/>
          <w:trHeight w:hRule="exact" w:val="429"/>
          <w:jc w:val="center"/>
        </w:trPr>
        <w:tc>
          <w:tcPr>
            <w:tcW w:w="6338" w:type="dxa"/>
            <w:gridSpan w:val="17"/>
            <w:tcBorders>
              <w:top w:val="single" w:sz="4" w:space="0" w:color="auto"/>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总分</w:t>
            </w:r>
          </w:p>
        </w:tc>
        <w:tc>
          <w:tcPr>
            <w:tcW w:w="547"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548" w:type="dxa"/>
            <w:gridSpan w:val="2"/>
            <w:tcBorders>
              <w:top w:val="nil"/>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1367" w:type="dxa"/>
            <w:gridSpan w:val="3"/>
            <w:tcBorders>
              <w:top w:val="single" w:sz="4" w:space="0" w:color="auto"/>
              <w:left w:val="nil"/>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p>
        </w:tc>
      </w:tr>
      <w:tr w:rsidR="009C2876" w:rsidTr="00D75AE4">
        <w:trPr>
          <w:gridBefore w:val="1"/>
          <w:wBefore w:w="132" w:type="dxa"/>
          <w:trHeight w:val="312"/>
          <w:jc w:val="center"/>
        </w:trPr>
        <w:tc>
          <w:tcPr>
            <w:tcW w:w="1874" w:type="dxa"/>
            <w:gridSpan w:val="5"/>
            <w:tcBorders>
              <w:top w:val="nil"/>
              <w:left w:val="nil"/>
              <w:bottom w:val="nil"/>
              <w:right w:val="nil"/>
            </w:tcBorders>
            <w:vAlign w:val="bottom"/>
          </w:tcPr>
          <w:p w:rsidR="009C2876" w:rsidRDefault="009C2876" w:rsidP="00D75AE4">
            <w:pPr>
              <w:spacing w:line="600" w:lineRule="exact"/>
              <w:jc w:val="left"/>
              <w:rPr>
                <w:rFonts w:ascii="黑体" w:eastAsia="黑体" w:hAnsi="黑体" w:cs="宋体"/>
                <w:kern w:val="0"/>
                <w:sz w:val="24"/>
              </w:rPr>
            </w:pPr>
          </w:p>
        </w:tc>
        <w:tc>
          <w:tcPr>
            <w:tcW w:w="2124" w:type="dxa"/>
            <w:gridSpan w:val="4"/>
            <w:tcBorders>
              <w:top w:val="nil"/>
              <w:left w:val="nil"/>
              <w:bottom w:val="nil"/>
              <w:right w:val="nil"/>
            </w:tcBorders>
            <w:vAlign w:val="bottom"/>
          </w:tcPr>
          <w:p w:rsidR="009C2876" w:rsidRDefault="009C2876" w:rsidP="00D75AE4">
            <w:pPr>
              <w:spacing w:line="600" w:lineRule="exact"/>
              <w:jc w:val="left"/>
              <w:rPr>
                <w:rFonts w:ascii="仿宋" w:eastAsia="仿宋" w:hAnsi="仿宋" w:cs="宋体"/>
                <w:kern w:val="0"/>
                <w:sz w:val="24"/>
              </w:rPr>
            </w:pPr>
          </w:p>
        </w:tc>
        <w:tc>
          <w:tcPr>
            <w:tcW w:w="966" w:type="dxa"/>
            <w:gridSpan w:val="4"/>
            <w:tcBorders>
              <w:top w:val="nil"/>
              <w:left w:val="nil"/>
              <w:bottom w:val="nil"/>
              <w:right w:val="nil"/>
            </w:tcBorders>
            <w:vAlign w:val="bottom"/>
          </w:tcPr>
          <w:p w:rsidR="009C2876" w:rsidRDefault="009C2876" w:rsidP="00D75AE4">
            <w:pPr>
              <w:spacing w:line="600" w:lineRule="exact"/>
              <w:jc w:val="left"/>
              <w:rPr>
                <w:rFonts w:ascii="仿宋" w:eastAsia="仿宋" w:hAnsi="仿宋" w:cs="宋体"/>
                <w:kern w:val="0"/>
                <w:sz w:val="24"/>
              </w:rPr>
            </w:pPr>
          </w:p>
        </w:tc>
        <w:tc>
          <w:tcPr>
            <w:tcW w:w="1024" w:type="dxa"/>
            <w:gridSpan w:val="2"/>
            <w:tcBorders>
              <w:top w:val="nil"/>
              <w:left w:val="nil"/>
              <w:bottom w:val="nil"/>
              <w:right w:val="nil"/>
            </w:tcBorders>
            <w:vAlign w:val="bottom"/>
          </w:tcPr>
          <w:p w:rsidR="009C2876" w:rsidRDefault="009C2876" w:rsidP="00D75AE4">
            <w:pPr>
              <w:spacing w:line="600" w:lineRule="exact"/>
              <w:jc w:val="left"/>
              <w:rPr>
                <w:rFonts w:ascii="仿宋" w:eastAsia="仿宋" w:hAnsi="仿宋" w:cs="宋体"/>
                <w:kern w:val="0"/>
                <w:sz w:val="24"/>
              </w:rPr>
            </w:pPr>
          </w:p>
        </w:tc>
        <w:tc>
          <w:tcPr>
            <w:tcW w:w="966" w:type="dxa"/>
            <w:gridSpan w:val="4"/>
            <w:tcBorders>
              <w:top w:val="nil"/>
              <w:left w:val="nil"/>
              <w:bottom w:val="nil"/>
              <w:right w:val="nil"/>
            </w:tcBorders>
            <w:vAlign w:val="bottom"/>
          </w:tcPr>
          <w:p w:rsidR="009C2876" w:rsidRDefault="009C2876" w:rsidP="00D75AE4">
            <w:pPr>
              <w:spacing w:line="600" w:lineRule="exact"/>
              <w:jc w:val="left"/>
              <w:rPr>
                <w:rFonts w:ascii="仿宋" w:eastAsia="仿宋" w:hAnsi="仿宋" w:cs="宋体"/>
                <w:kern w:val="0"/>
                <w:sz w:val="24"/>
              </w:rPr>
            </w:pPr>
          </w:p>
        </w:tc>
        <w:tc>
          <w:tcPr>
            <w:tcW w:w="1182" w:type="dxa"/>
            <w:gridSpan w:val="3"/>
            <w:tcBorders>
              <w:top w:val="nil"/>
              <w:left w:val="nil"/>
              <w:bottom w:val="nil"/>
              <w:right w:val="nil"/>
            </w:tcBorders>
            <w:vAlign w:val="bottom"/>
          </w:tcPr>
          <w:p w:rsidR="009C2876" w:rsidRDefault="009C2876" w:rsidP="00D75AE4">
            <w:pPr>
              <w:spacing w:line="600" w:lineRule="exact"/>
              <w:jc w:val="left"/>
              <w:rPr>
                <w:rFonts w:ascii="仿宋" w:eastAsia="仿宋" w:hAnsi="仿宋" w:cs="宋体"/>
                <w:kern w:val="0"/>
                <w:sz w:val="24"/>
              </w:rPr>
            </w:pPr>
          </w:p>
        </w:tc>
        <w:tc>
          <w:tcPr>
            <w:tcW w:w="792" w:type="dxa"/>
            <w:gridSpan w:val="2"/>
            <w:tcBorders>
              <w:top w:val="nil"/>
              <w:left w:val="nil"/>
              <w:bottom w:val="nil"/>
              <w:right w:val="nil"/>
            </w:tcBorders>
            <w:vAlign w:val="bottom"/>
          </w:tcPr>
          <w:p w:rsidR="009C2876" w:rsidRDefault="009C2876" w:rsidP="00D75AE4">
            <w:pPr>
              <w:spacing w:line="600" w:lineRule="exact"/>
              <w:jc w:val="left"/>
              <w:rPr>
                <w:rFonts w:ascii="仿宋" w:eastAsia="仿宋" w:hAnsi="仿宋" w:cs="宋体"/>
                <w:kern w:val="0"/>
                <w:sz w:val="24"/>
              </w:rPr>
            </w:pPr>
          </w:p>
        </w:tc>
      </w:tr>
      <w:tr w:rsidR="009C2876" w:rsidTr="00D75AE4">
        <w:trPr>
          <w:gridBefore w:val="1"/>
          <w:wBefore w:w="132" w:type="dxa"/>
          <w:trHeight w:val="630"/>
          <w:jc w:val="center"/>
        </w:trPr>
        <w:tc>
          <w:tcPr>
            <w:tcW w:w="8928" w:type="dxa"/>
            <w:gridSpan w:val="24"/>
            <w:tcBorders>
              <w:top w:val="nil"/>
              <w:left w:val="nil"/>
              <w:bottom w:val="nil"/>
              <w:right w:val="nil"/>
            </w:tcBorders>
            <w:vAlign w:val="center"/>
          </w:tcPr>
          <w:p w:rsidR="009C2876" w:rsidRDefault="009C2876" w:rsidP="00D75AE4">
            <w:pPr>
              <w:spacing w:line="600" w:lineRule="exact"/>
              <w:jc w:val="center"/>
              <w:rPr>
                <w:rFonts w:ascii="仿宋" w:eastAsia="仿宋" w:hAnsi="仿宋" w:cs="宋体"/>
                <w:b/>
                <w:bCs/>
                <w:kern w:val="0"/>
                <w:sz w:val="36"/>
                <w:szCs w:val="32"/>
              </w:rPr>
            </w:pPr>
            <w:r>
              <w:rPr>
                <w:rFonts w:ascii="方正小标宋简体" w:eastAsia="方正小标宋简体" w:hAnsi="方正小标宋简体" w:cs="方正小标宋简体" w:hint="eastAsia"/>
                <w:kern w:val="0"/>
                <w:sz w:val="44"/>
                <w:szCs w:val="32"/>
              </w:rPr>
              <w:lastRenderedPageBreak/>
              <w:t>县级部门预算项目绩效自评情况汇总表</w:t>
            </w:r>
          </w:p>
        </w:tc>
      </w:tr>
      <w:tr w:rsidR="009C2876" w:rsidTr="00D75AE4">
        <w:trPr>
          <w:gridBefore w:val="1"/>
          <w:wBefore w:w="132" w:type="dxa"/>
          <w:trHeight w:val="625"/>
          <w:jc w:val="center"/>
        </w:trPr>
        <w:tc>
          <w:tcPr>
            <w:tcW w:w="3845" w:type="dxa"/>
            <w:gridSpan w:val="8"/>
            <w:tcBorders>
              <w:top w:val="nil"/>
              <w:left w:val="nil"/>
              <w:bottom w:val="single" w:sz="4" w:space="0" w:color="auto"/>
              <w:right w:val="nil"/>
            </w:tcBorders>
            <w:vAlign w:val="center"/>
          </w:tcPr>
          <w:p w:rsidR="009C2876" w:rsidRDefault="009C2876" w:rsidP="00D75AE4">
            <w:pPr>
              <w:jc w:val="left"/>
              <w:rPr>
                <w:rFonts w:ascii="宋体" w:hAnsi="宋体" w:cs="宋体"/>
                <w:kern w:val="0"/>
                <w:sz w:val="18"/>
              </w:rPr>
            </w:pPr>
            <w:r>
              <w:rPr>
                <w:rFonts w:ascii="宋体" w:hAnsi="宋体" w:cs="宋体" w:hint="eastAsia"/>
                <w:kern w:val="0"/>
                <w:sz w:val="18"/>
              </w:rPr>
              <w:t>主管部门：</w:t>
            </w:r>
          </w:p>
        </w:tc>
        <w:tc>
          <w:tcPr>
            <w:tcW w:w="5083" w:type="dxa"/>
            <w:gridSpan w:val="16"/>
            <w:tcBorders>
              <w:top w:val="nil"/>
              <w:left w:val="nil"/>
              <w:bottom w:val="nil"/>
              <w:right w:val="nil"/>
            </w:tcBorders>
            <w:vAlign w:val="bottom"/>
          </w:tcPr>
          <w:p w:rsidR="009C2876" w:rsidRDefault="009C2876" w:rsidP="00D75AE4">
            <w:pPr>
              <w:jc w:val="right"/>
              <w:rPr>
                <w:rFonts w:ascii="宋体" w:hAnsi="宋体" w:cs="宋体"/>
                <w:kern w:val="0"/>
                <w:sz w:val="18"/>
              </w:rPr>
            </w:pPr>
            <w:r>
              <w:rPr>
                <w:rFonts w:ascii="宋体" w:hAnsi="宋体" w:cs="宋体" w:hint="eastAsia"/>
                <w:kern w:val="0"/>
                <w:sz w:val="18"/>
              </w:rPr>
              <w:t xml:space="preserve">                   单位：万元</w:t>
            </w:r>
          </w:p>
        </w:tc>
      </w:tr>
      <w:tr w:rsidR="009C2876" w:rsidTr="00D75AE4">
        <w:trPr>
          <w:gridBefore w:val="1"/>
          <w:wBefore w:w="132" w:type="dxa"/>
          <w:trHeight w:hRule="exact" w:val="510"/>
          <w:jc w:val="center"/>
        </w:trPr>
        <w:tc>
          <w:tcPr>
            <w:tcW w:w="678" w:type="dxa"/>
            <w:gridSpan w:val="2"/>
            <w:vMerge w:val="restart"/>
            <w:tcBorders>
              <w:top w:val="nil"/>
              <w:left w:val="single" w:sz="4" w:space="0" w:color="auto"/>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 序号</w:t>
            </w:r>
          </w:p>
        </w:tc>
        <w:tc>
          <w:tcPr>
            <w:tcW w:w="1196" w:type="dxa"/>
            <w:gridSpan w:val="3"/>
            <w:vMerge w:val="restart"/>
            <w:tcBorders>
              <w:top w:val="nil"/>
              <w:left w:val="single" w:sz="4" w:space="0" w:color="auto"/>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预算单位</w:t>
            </w:r>
          </w:p>
        </w:tc>
        <w:tc>
          <w:tcPr>
            <w:tcW w:w="1971" w:type="dxa"/>
            <w:gridSpan w:val="3"/>
            <w:vMerge w:val="restart"/>
            <w:tcBorders>
              <w:top w:val="nil"/>
              <w:left w:val="single" w:sz="4" w:space="0" w:color="auto"/>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项目名称</w:t>
            </w:r>
          </w:p>
        </w:tc>
        <w:tc>
          <w:tcPr>
            <w:tcW w:w="3109" w:type="dxa"/>
            <w:gridSpan w:val="11"/>
            <w:tcBorders>
              <w:top w:val="single" w:sz="4" w:space="0" w:color="auto"/>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全年预算数</w:t>
            </w:r>
          </w:p>
        </w:tc>
        <w:tc>
          <w:tcPr>
            <w:tcW w:w="1182" w:type="dxa"/>
            <w:gridSpan w:val="3"/>
            <w:vMerge w:val="restart"/>
            <w:tcBorders>
              <w:top w:val="single" w:sz="4" w:space="0" w:color="auto"/>
              <w:left w:val="single" w:sz="4" w:space="0" w:color="auto"/>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全年执行数</w:t>
            </w:r>
          </w:p>
        </w:tc>
        <w:tc>
          <w:tcPr>
            <w:tcW w:w="792" w:type="dxa"/>
            <w:gridSpan w:val="2"/>
            <w:vMerge w:val="restart"/>
            <w:tcBorders>
              <w:top w:val="single" w:sz="4" w:space="0" w:color="auto"/>
              <w:left w:val="single" w:sz="4" w:space="0" w:color="auto"/>
              <w:bottom w:val="single" w:sz="4" w:space="0" w:color="auto"/>
              <w:right w:val="single" w:sz="4" w:space="0" w:color="auto"/>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项目资金绩效自评得分</w:t>
            </w:r>
          </w:p>
        </w:tc>
      </w:tr>
      <w:tr w:rsidR="009C2876" w:rsidTr="00D75AE4">
        <w:trPr>
          <w:gridBefore w:val="1"/>
          <w:wBefore w:w="132" w:type="dxa"/>
          <w:trHeight w:val="585"/>
          <w:jc w:val="center"/>
        </w:trPr>
        <w:tc>
          <w:tcPr>
            <w:tcW w:w="678" w:type="dxa"/>
            <w:gridSpan w:val="2"/>
            <w:vMerge/>
            <w:tcBorders>
              <w:top w:val="nil"/>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18"/>
                <w:szCs w:val="18"/>
              </w:rPr>
            </w:pPr>
          </w:p>
        </w:tc>
        <w:tc>
          <w:tcPr>
            <w:tcW w:w="1196"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18"/>
                <w:szCs w:val="18"/>
              </w:rPr>
            </w:pPr>
          </w:p>
        </w:tc>
        <w:tc>
          <w:tcPr>
            <w:tcW w:w="1971" w:type="dxa"/>
            <w:gridSpan w:val="3"/>
            <w:vMerge/>
            <w:tcBorders>
              <w:top w:val="nil"/>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18"/>
                <w:szCs w:val="18"/>
              </w:rPr>
            </w:pP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年初</w:t>
            </w:r>
          </w:p>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预算数</w:t>
            </w: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年中追加数/追减数</w:t>
            </w: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小计</w:t>
            </w:r>
          </w:p>
        </w:tc>
        <w:tc>
          <w:tcPr>
            <w:tcW w:w="1182" w:type="dxa"/>
            <w:gridSpan w:val="3"/>
            <w:vMerge/>
            <w:tcBorders>
              <w:top w:val="single" w:sz="4" w:space="0" w:color="auto"/>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18"/>
                <w:szCs w:val="18"/>
              </w:rPr>
            </w:pPr>
          </w:p>
        </w:tc>
      </w:tr>
      <w:tr w:rsidR="009C2876" w:rsidTr="00D75AE4">
        <w:trPr>
          <w:gridBefore w:val="1"/>
          <w:wBefore w:w="132" w:type="dxa"/>
          <w:trHeight w:val="471"/>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　1</w:t>
            </w: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中共铜鼓县纪律检查委员会　</w:t>
            </w: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纪检监察工作经费　</w:t>
            </w: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174.2　</w:t>
            </w: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　</w:t>
            </w: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174.2　</w:t>
            </w: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174.2　</w:t>
            </w: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100分　</w:t>
            </w:r>
          </w:p>
        </w:tc>
      </w:tr>
      <w:tr w:rsidR="009C2876" w:rsidTr="00D75AE4">
        <w:trPr>
          <w:gridBefore w:val="1"/>
          <w:wBefore w:w="132" w:type="dxa"/>
          <w:trHeight w:val="421"/>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r>
              <w:rPr>
                <w:rFonts w:ascii="宋体" w:hAnsi="宋体" w:cs="宋体" w:hint="eastAsia"/>
                <w:kern w:val="0"/>
                <w:sz w:val="22"/>
              </w:rPr>
              <w:t xml:space="preserve">　</w:t>
            </w: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r>
              <w:rPr>
                <w:rFonts w:ascii="宋体" w:hAnsi="宋体" w:cs="宋体" w:hint="eastAsia"/>
                <w:kern w:val="0"/>
                <w:sz w:val="22"/>
              </w:rPr>
              <w:t xml:space="preserve">　</w:t>
            </w: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r>
              <w:rPr>
                <w:rFonts w:ascii="宋体" w:hAnsi="宋体" w:cs="宋体" w:hint="eastAsia"/>
                <w:kern w:val="0"/>
                <w:sz w:val="22"/>
              </w:rPr>
              <w:t xml:space="preserve">　</w:t>
            </w: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r>
              <w:rPr>
                <w:rFonts w:ascii="宋体" w:hAnsi="宋体" w:cs="宋体" w:hint="eastAsia"/>
                <w:kern w:val="0"/>
                <w:sz w:val="22"/>
              </w:rPr>
              <w:t xml:space="preserve">　</w:t>
            </w: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r>
              <w:rPr>
                <w:rFonts w:ascii="宋体" w:hAnsi="宋体" w:cs="宋体" w:hint="eastAsia"/>
                <w:kern w:val="0"/>
                <w:sz w:val="22"/>
              </w:rPr>
              <w:t xml:space="preserve">　</w:t>
            </w: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r>
              <w:rPr>
                <w:rFonts w:ascii="宋体" w:hAnsi="宋体" w:cs="宋体" w:hint="eastAsia"/>
                <w:kern w:val="0"/>
                <w:sz w:val="22"/>
              </w:rPr>
              <w:t xml:space="preserve">　</w:t>
            </w: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r>
              <w:rPr>
                <w:rFonts w:ascii="宋体" w:hAnsi="宋体" w:cs="宋体" w:hint="eastAsia"/>
                <w:kern w:val="0"/>
                <w:sz w:val="22"/>
              </w:rPr>
              <w:t xml:space="preserve">　</w:t>
            </w: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r>
              <w:rPr>
                <w:rFonts w:ascii="宋体" w:hAnsi="宋体" w:cs="宋体" w:hint="eastAsia"/>
                <w:kern w:val="0"/>
                <w:sz w:val="22"/>
              </w:rPr>
              <w:t xml:space="preserve">　</w:t>
            </w:r>
          </w:p>
        </w:tc>
      </w:tr>
      <w:tr w:rsidR="009C2876" w:rsidTr="00D75AE4">
        <w:trPr>
          <w:gridBefore w:val="1"/>
          <w:wBefore w:w="132" w:type="dxa"/>
          <w:trHeight w:val="414"/>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r>
      <w:tr w:rsidR="009C2876" w:rsidTr="00D75AE4">
        <w:trPr>
          <w:gridBefore w:val="1"/>
          <w:wBefore w:w="132" w:type="dxa"/>
          <w:trHeight w:val="406"/>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r>
      <w:tr w:rsidR="009C2876" w:rsidTr="00D75AE4">
        <w:trPr>
          <w:gridBefore w:val="1"/>
          <w:wBefore w:w="132" w:type="dxa"/>
          <w:trHeight w:val="425"/>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22"/>
              </w:rPr>
            </w:pPr>
          </w:p>
        </w:tc>
      </w:tr>
      <w:tr w:rsidR="009C2876" w:rsidTr="00D75AE4">
        <w:trPr>
          <w:gridBefore w:val="1"/>
          <w:wBefore w:w="132" w:type="dxa"/>
          <w:trHeight w:val="480"/>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r>
      <w:tr w:rsidR="009C2876" w:rsidTr="00D75AE4">
        <w:trPr>
          <w:gridBefore w:val="1"/>
          <w:wBefore w:w="132" w:type="dxa"/>
          <w:trHeight w:val="480"/>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r>
      <w:tr w:rsidR="009C2876" w:rsidTr="00D75AE4">
        <w:trPr>
          <w:gridBefore w:val="1"/>
          <w:wBefore w:w="132" w:type="dxa"/>
          <w:trHeight w:val="480"/>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r>
      <w:tr w:rsidR="009C2876" w:rsidTr="00D75AE4">
        <w:trPr>
          <w:gridBefore w:val="1"/>
          <w:wBefore w:w="132" w:type="dxa"/>
          <w:trHeight w:val="480"/>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r>
      <w:tr w:rsidR="009C2876" w:rsidTr="00D75AE4">
        <w:trPr>
          <w:gridBefore w:val="1"/>
          <w:wBefore w:w="132" w:type="dxa"/>
          <w:trHeight w:val="480"/>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r>
      <w:tr w:rsidR="009C2876" w:rsidTr="00D75AE4">
        <w:trPr>
          <w:gridBefore w:val="1"/>
          <w:wBefore w:w="132" w:type="dxa"/>
          <w:trHeight w:val="480"/>
          <w:jc w:val="center"/>
        </w:trPr>
        <w:tc>
          <w:tcPr>
            <w:tcW w:w="678" w:type="dxa"/>
            <w:gridSpan w:val="2"/>
            <w:tcBorders>
              <w:top w:val="nil"/>
              <w:left w:val="single" w:sz="4" w:space="0" w:color="auto"/>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96"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971"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24"/>
              </w:rPr>
            </w:pPr>
            <w:r>
              <w:rPr>
                <w:rFonts w:ascii="宋体" w:hAnsi="宋体" w:cs="宋体" w:hint="eastAsia"/>
                <w:kern w:val="0"/>
                <w:sz w:val="24"/>
              </w:rPr>
              <w:t xml:space="preserve">　</w:t>
            </w:r>
          </w:p>
        </w:tc>
      </w:tr>
      <w:tr w:rsidR="009C2876" w:rsidTr="00D75AE4">
        <w:trPr>
          <w:gridBefore w:val="1"/>
          <w:wBefore w:w="132" w:type="dxa"/>
          <w:trHeight w:val="601"/>
          <w:jc w:val="center"/>
        </w:trPr>
        <w:tc>
          <w:tcPr>
            <w:tcW w:w="38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开展绩效自评项目合计</w:t>
            </w:r>
          </w:p>
        </w:tc>
        <w:tc>
          <w:tcPr>
            <w:tcW w:w="959" w:type="dxa"/>
            <w:gridSpan w:val="4"/>
            <w:tcBorders>
              <w:top w:val="nil"/>
              <w:left w:val="nil"/>
              <w:bottom w:val="single" w:sz="4" w:space="0" w:color="auto"/>
              <w:right w:val="single" w:sz="4" w:space="0" w:color="auto"/>
            </w:tcBorders>
            <w:shd w:val="clear" w:color="auto" w:fill="auto"/>
            <w:vAlign w:val="center"/>
          </w:tcPr>
          <w:p w:rsidR="009C2876" w:rsidRDefault="009C2876" w:rsidP="00D75AE4">
            <w:pPr>
              <w:jc w:val="left"/>
              <w:rPr>
                <w:rFonts w:ascii="宋体" w:hAnsi="宋体" w:cs="宋体"/>
                <w:kern w:val="0"/>
                <w:sz w:val="18"/>
                <w:szCs w:val="18"/>
              </w:rPr>
            </w:pPr>
            <w:r>
              <w:rPr>
                <w:rFonts w:ascii="宋体" w:hAnsi="宋体" w:cs="宋体" w:hint="eastAsia"/>
                <w:kern w:val="0"/>
                <w:sz w:val="18"/>
                <w:szCs w:val="18"/>
              </w:rPr>
              <w:t xml:space="preserve">　174.2</w:t>
            </w:r>
          </w:p>
        </w:tc>
        <w:tc>
          <w:tcPr>
            <w:tcW w:w="1184" w:type="dxa"/>
            <w:gridSpan w:val="3"/>
            <w:tcBorders>
              <w:top w:val="nil"/>
              <w:left w:val="nil"/>
              <w:bottom w:val="single" w:sz="4" w:space="0" w:color="auto"/>
              <w:right w:val="single" w:sz="4" w:space="0" w:color="auto"/>
            </w:tcBorders>
            <w:shd w:val="clear" w:color="auto" w:fill="auto"/>
            <w:vAlign w:val="center"/>
          </w:tcPr>
          <w:p w:rsidR="009C2876" w:rsidRDefault="009C2876" w:rsidP="00D75AE4">
            <w:pPr>
              <w:jc w:val="left"/>
              <w:rPr>
                <w:rFonts w:ascii="宋体" w:hAnsi="宋体" w:cs="宋体"/>
                <w:kern w:val="0"/>
                <w:sz w:val="18"/>
                <w:szCs w:val="18"/>
              </w:rPr>
            </w:pPr>
            <w:r>
              <w:rPr>
                <w:rFonts w:ascii="宋体" w:hAnsi="宋体" w:cs="宋体" w:hint="eastAsia"/>
                <w:kern w:val="0"/>
                <w:sz w:val="18"/>
                <w:szCs w:val="18"/>
              </w:rPr>
              <w:t xml:space="preserve">　</w:t>
            </w:r>
          </w:p>
        </w:tc>
        <w:tc>
          <w:tcPr>
            <w:tcW w:w="966" w:type="dxa"/>
            <w:gridSpan w:val="4"/>
            <w:tcBorders>
              <w:top w:val="nil"/>
              <w:left w:val="nil"/>
              <w:bottom w:val="single" w:sz="4" w:space="0" w:color="auto"/>
              <w:right w:val="single" w:sz="4" w:space="0" w:color="auto"/>
            </w:tcBorders>
            <w:shd w:val="clear" w:color="auto" w:fill="auto"/>
            <w:vAlign w:val="center"/>
          </w:tcPr>
          <w:p w:rsidR="009C2876" w:rsidRDefault="009C2876" w:rsidP="00D75AE4">
            <w:pPr>
              <w:jc w:val="left"/>
              <w:rPr>
                <w:rFonts w:ascii="宋体" w:hAnsi="宋体" w:cs="宋体"/>
                <w:kern w:val="0"/>
                <w:sz w:val="18"/>
                <w:szCs w:val="18"/>
              </w:rPr>
            </w:pPr>
            <w:r>
              <w:rPr>
                <w:rFonts w:ascii="宋体" w:hAnsi="宋体" w:cs="宋体" w:hint="eastAsia"/>
                <w:kern w:val="0"/>
                <w:sz w:val="18"/>
                <w:szCs w:val="18"/>
              </w:rPr>
              <w:t xml:space="preserve">　174.2</w:t>
            </w:r>
          </w:p>
        </w:tc>
        <w:tc>
          <w:tcPr>
            <w:tcW w:w="1182" w:type="dxa"/>
            <w:gridSpan w:val="3"/>
            <w:tcBorders>
              <w:top w:val="nil"/>
              <w:left w:val="nil"/>
              <w:bottom w:val="single" w:sz="4" w:space="0" w:color="auto"/>
              <w:right w:val="single" w:sz="4" w:space="0" w:color="auto"/>
            </w:tcBorders>
            <w:shd w:val="clear" w:color="000000" w:fill="FFFFFF"/>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自评价</w:t>
            </w:r>
          </w:p>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平均分</w:t>
            </w:r>
          </w:p>
        </w:tc>
        <w:tc>
          <w:tcPr>
            <w:tcW w:w="792" w:type="dxa"/>
            <w:gridSpan w:val="2"/>
            <w:tcBorders>
              <w:top w:val="nil"/>
              <w:left w:val="nil"/>
              <w:bottom w:val="single" w:sz="4" w:space="0" w:color="auto"/>
              <w:right w:val="single" w:sz="4" w:space="0" w:color="auto"/>
            </w:tcBorders>
            <w:shd w:val="clear" w:color="000000" w:fill="FFFFFF"/>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100分　</w:t>
            </w:r>
          </w:p>
        </w:tc>
      </w:tr>
      <w:tr w:rsidR="009C2876" w:rsidTr="00D75AE4">
        <w:trPr>
          <w:gridBefore w:val="1"/>
          <w:wBefore w:w="132" w:type="dxa"/>
          <w:trHeight w:val="780"/>
          <w:jc w:val="center"/>
        </w:trPr>
        <w:tc>
          <w:tcPr>
            <w:tcW w:w="3845" w:type="dxa"/>
            <w:gridSpan w:val="8"/>
            <w:tcBorders>
              <w:top w:val="single" w:sz="4" w:space="0" w:color="auto"/>
              <w:left w:val="single" w:sz="4" w:space="0" w:color="auto"/>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 </w:t>
            </w:r>
            <w:proofErr w:type="gramStart"/>
            <w:r>
              <w:rPr>
                <w:rFonts w:ascii="宋体" w:hAnsi="宋体" w:cs="宋体" w:hint="eastAsia"/>
                <w:kern w:val="0"/>
                <w:sz w:val="18"/>
                <w:szCs w:val="18"/>
              </w:rPr>
              <w:t>年部门</w:t>
            </w:r>
            <w:proofErr w:type="gramEnd"/>
            <w:r>
              <w:rPr>
                <w:rFonts w:ascii="宋体" w:hAnsi="宋体" w:cs="宋体" w:hint="eastAsia"/>
                <w:kern w:val="0"/>
                <w:sz w:val="18"/>
                <w:szCs w:val="18"/>
              </w:rPr>
              <w:t>预算项目支出总额</w:t>
            </w:r>
          </w:p>
        </w:tc>
        <w:tc>
          <w:tcPr>
            <w:tcW w:w="959"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18"/>
                <w:szCs w:val="18"/>
              </w:rPr>
            </w:pPr>
            <w:r>
              <w:rPr>
                <w:rFonts w:ascii="宋体" w:hAnsi="宋体" w:cs="宋体" w:hint="eastAsia"/>
                <w:kern w:val="0"/>
                <w:sz w:val="18"/>
                <w:szCs w:val="18"/>
              </w:rPr>
              <w:t xml:space="preserve">　174.2</w:t>
            </w:r>
          </w:p>
        </w:tc>
        <w:tc>
          <w:tcPr>
            <w:tcW w:w="1184" w:type="dxa"/>
            <w:gridSpan w:val="3"/>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18"/>
                <w:szCs w:val="18"/>
              </w:rPr>
            </w:pPr>
            <w:r>
              <w:rPr>
                <w:rFonts w:ascii="宋体" w:hAnsi="宋体" w:cs="宋体" w:hint="eastAsia"/>
                <w:kern w:val="0"/>
                <w:sz w:val="18"/>
                <w:szCs w:val="18"/>
              </w:rPr>
              <w:t xml:space="preserve">　</w:t>
            </w:r>
          </w:p>
        </w:tc>
        <w:tc>
          <w:tcPr>
            <w:tcW w:w="966" w:type="dxa"/>
            <w:gridSpan w:val="4"/>
            <w:tcBorders>
              <w:top w:val="nil"/>
              <w:left w:val="nil"/>
              <w:bottom w:val="single" w:sz="4" w:space="0" w:color="auto"/>
              <w:right w:val="single" w:sz="4" w:space="0" w:color="auto"/>
            </w:tcBorders>
            <w:vAlign w:val="center"/>
          </w:tcPr>
          <w:p w:rsidR="009C2876" w:rsidRDefault="009C2876" w:rsidP="00D75AE4">
            <w:pPr>
              <w:jc w:val="left"/>
              <w:rPr>
                <w:rFonts w:ascii="宋体" w:hAnsi="宋体" w:cs="宋体"/>
                <w:kern w:val="0"/>
                <w:sz w:val="18"/>
                <w:szCs w:val="18"/>
              </w:rPr>
            </w:pPr>
            <w:r>
              <w:rPr>
                <w:rFonts w:ascii="宋体" w:hAnsi="宋体" w:cs="宋体" w:hint="eastAsia"/>
                <w:kern w:val="0"/>
                <w:sz w:val="18"/>
                <w:szCs w:val="18"/>
              </w:rPr>
              <w:t xml:space="preserve">　174.2</w:t>
            </w:r>
          </w:p>
        </w:tc>
        <w:tc>
          <w:tcPr>
            <w:tcW w:w="1182" w:type="dxa"/>
            <w:gridSpan w:val="3"/>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部门预算项目总个数</w:t>
            </w:r>
          </w:p>
        </w:tc>
        <w:tc>
          <w:tcPr>
            <w:tcW w:w="792" w:type="dxa"/>
            <w:gridSpan w:val="2"/>
            <w:tcBorders>
              <w:top w:val="nil"/>
              <w:left w:val="nil"/>
              <w:bottom w:val="single" w:sz="4" w:space="0" w:color="auto"/>
              <w:right w:val="single" w:sz="4" w:space="0" w:color="auto"/>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 xml:space="preserve">1　</w:t>
            </w:r>
          </w:p>
        </w:tc>
      </w:tr>
      <w:tr w:rsidR="009C2876" w:rsidTr="00D75AE4">
        <w:trPr>
          <w:gridBefore w:val="1"/>
          <w:wBefore w:w="132" w:type="dxa"/>
          <w:trHeight w:val="1068"/>
          <w:jc w:val="center"/>
        </w:trPr>
        <w:tc>
          <w:tcPr>
            <w:tcW w:w="5988" w:type="dxa"/>
            <w:gridSpan w:val="15"/>
            <w:tcBorders>
              <w:top w:val="single" w:sz="4" w:space="0" w:color="auto"/>
              <w:left w:val="single" w:sz="4" w:space="0" w:color="auto"/>
              <w:bottom w:val="single" w:sz="4" w:space="0" w:color="auto"/>
              <w:right w:val="single" w:sz="4" w:space="0" w:color="000000"/>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开展绩效自评项目支出总额占本部门预算项目支出总额的比例= 年度部门开展绩效自评项目全年预算数合计/年度部门预算项目支出全年预算数总额*100%</w:t>
            </w:r>
          </w:p>
        </w:tc>
        <w:tc>
          <w:tcPr>
            <w:tcW w:w="2940" w:type="dxa"/>
            <w:gridSpan w:val="9"/>
            <w:tcBorders>
              <w:top w:val="single" w:sz="4" w:space="0" w:color="auto"/>
              <w:left w:val="nil"/>
              <w:bottom w:val="single" w:sz="4" w:space="0" w:color="auto"/>
              <w:right w:val="single" w:sz="4" w:space="0" w:color="000000"/>
            </w:tcBorders>
            <w:vAlign w:val="center"/>
          </w:tcPr>
          <w:p w:rsidR="009C2876" w:rsidRDefault="009C2876" w:rsidP="00D75AE4">
            <w:pPr>
              <w:jc w:val="center"/>
              <w:rPr>
                <w:rFonts w:ascii="宋体" w:hAnsi="宋体" w:cs="宋体"/>
                <w:kern w:val="0"/>
                <w:sz w:val="18"/>
                <w:szCs w:val="18"/>
              </w:rPr>
            </w:pPr>
            <w:r>
              <w:rPr>
                <w:rFonts w:ascii="宋体" w:hAnsi="宋体" w:cs="宋体" w:hint="eastAsia"/>
                <w:kern w:val="0"/>
                <w:sz w:val="18"/>
                <w:szCs w:val="18"/>
              </w:rPr>
              <w:t>100%</w:t>
            </w:r>
          </w:p>
        </w:tc>
      </w:tr>
    </w:tbl>
    <w:p w:rsidR="009C2876" w:rsidRDefault="009C2876" w:rsidP="00D75AE4">
      <w:pPr>
        <w:spacing w:beforeLines="60" w:line="500" w:lineRule="exact"/>
        <w:rPr>
          <w:rFonts w:eastAsia="楷体_GB2312"/>
          <w:sz w:val="32"/>
          <w:szCs w:val="32"/>
        </w:rPr>
      </w:pPr>
    </w:p>
    <w:p w:rsidR="009C2876" w:rsidRDefault="009C2876" w:rsidP="009C2876">
      <w:pPr>
        <w:rPr>
          <w:rFonts w:ascii="黑体" w:eastAsia="黑体" w:hAnsi="黑体" w:cs="黑体"/>
          <w:sz w:val="32"/>
          <w:szCs w:val="32"/>
        </w:rPr>
        <w:sectPr w:rsidR="009C2876">
          <w:footerReference w:type="even" r:id="rId10"/>
          <w:footerReference w:type="default" r:id="rId11"/>
          <w:pgSz w:w="11906" w:h="16838"/>
          <w:pgMar w:top="2098" w:right="1531" w:bottom="1985" w:left="1531" w:header="851" w:footer="1559" w:gutter="0"/>
          <w:pgNumType w:fmt="numberInDash" w:start="1"/>
          <w:cols w:space="720"/>
          <w:docGrid w:type="lines" w:linePitch="312"/>
        </w:sectPr>
      </w:pPr>
    </w:p>
    <w:tbl>
      <w:tblPr>
        <w:tblW w:w="0" w:type="auto"/>
        <w:tblLayout w:type="fixed"/>
        <w:tblLook w:val="04A0"/>
      </w:tblPr>
      <w:tblGrid>
        <w:gridCol w:w="637"/>
        <w:gridCol w:w="253"/>
        <w:gridCol w:w="277"/>
        <w:gridCol w:w="168"/>
        <w:gridCol w:w="1608"/>
        <w:gridCol w:w="844"/>
        <w:gridCol w:w="733"/>
        <w:gridCol w:w="229"/>
        <w:gridCol w:w="479"/>
        <w:gridCol w:w="210"/>
        <w:gridCol w:w="877"/>
        <w:gridCol w:w="597"/>
        <w:gridCol w:w="94"/>
        <w:gridCol w:w="550"/>
        <w:gridCol w:w="1394"/>
      </w:tblGrid>
      <w:tr w:rsidR="009C2876" w:rsidTr="00D75AE4">
        <w:trPr>
          <w:trHeight w:val="378"/>
        </w:trPr>
        <w:tc>
          <w:tcPr>
            <w:tcW w:w="8950" w:type="dxa"/>
            <w:gridSpan w:val="15"/>
            <w:vAlign w:val="center"/>
          </w:tcPr>
          <w:p w:rsidR="009C2876" w:rsidRDefault="009C2876" w:rsidP="00D75AE4">
            <w:pPr>
              <w:autoSpaceDN w:val="0"/>
              <w:spacing w:line="400" w:lineRule="exact"/>
              <w:jc w:val="left"/>
              <w:textAlignment w:val="center"/>
              <w:rPr>
                <w:rFonts w:ascii="黑体" w:eastAsia="黑体" w:hAnsi="黑体"/>
              </w:rPr>
            </w:pPr>
          </w:p>
        </w:tc>
      </w:tr>
      <w:tr w:rsidR="009C2876" w:rsidTr="00D75AE4">
        <w:trPr>
          <w:trHeight w:val="729"/>
        </w:trPr>
        <w:tc>
          <w:tcPr>
            <w:tcW w:w="8950" w:type="dxa"/>
            <w:gridSpan w:val="15"/>
            <w:vAlign w:val="center"/>
          </w:tcPr>
          <w:p w:rsidR="009C2876" w:rsidRDefault="009C2876" w:rsidP="00D75AE4">
            <w:pPr>
              <w:autoSpaceDN w:val="0"/>
              <w:spacing w:line="600" w:lineRule="exact"/>
              <w:jc w:val="center"/>
              <w:textAlignment w:val="center"/>
              <w:rPr>
                <w:rFonts w:ascii="仿宋" w:eastAsia="仿宋" w:hAnsi="仿宋"/>
                <w:b/>
                <w:sz w:val="36"/>
              </w:rPr>
            </w:pPr>
            <w:r>
              <w:rPr>
                <w:rFonts w:ascii="方正小标宋简体" w:eastAsia="方正小标宋简体" w:hAnsi="方正小标宋简体" w:cs="方正小标宋简体" w:hint="eastAsia"/>
                <w:bCs/>
                <w:sz w:val="44"/>
              </w:rPr>
              <w:t>部门整体支出绩效自评表</w:t>
            </w:r>
          </w:p>
        </w:tc>
      </w:tr>
      <w:tr w:rsidR="009C2876" w:rsidTr="00D75AE4">
        <w:trPr>
          <w:trHeight w:val="384"/>
        </w:trPr>
        <w:tc>
          <w:tcPr>
            <w:tcW w:w="8950" w:type="dxa"/>
            <w:gridSpan w:val="15"/>
            <w:vAlign w:val="center"/>
          </w:tcPr>
          <w:p w:rsidR="009C2876" w:rsidRDefault="009C2876" w:rsidP="00D75AE4">
            <w:pPr>
              <w:autoSpaceDN w:val="0"/>
              <w:spacing w:line="400" w:lineRule="exact"/>
              <w:jc w:val="center"/>
              <w:textAlignment w:val="center"/>
              <w:rPr>
                <w:rFonts w:ascii="仿宋" w:eastAsia="仿宋" w:hAnsi="仿宋"/>
                <w:sz w:val="18"/>
              </w:rPr>
            </w:pPr>
            <w:r>
              <w:rPr>
                <w:rFonts w:ascii="楷体_GB2312" w:eastAsia="楷体_GB2312" w:hAnsi="楷体_GB2312" w:hint="eastAsia"/>
                <w:sz w:val="18"/>
              </w:rPr>
              <w:t>（2021年度）</w:t>
            </w:r>
          </w:p>
        </w:tc>
      </w:tr>
      <w:tr w:rsidR="009C2876" w:rsidTr="00D75AE4">
        <w:trPr>
          <w:trHeight w:val="228"/>
        </w:trPr>
        <w:tc>
          <w:tcPr>
            <w:tcW w:w="1335" w:type="dxa"/>
            <w:gridSpan w:val="4"/>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评价部门名称</w:t>
            </w:r>
          </w:p>
        </w:tc>
        <w:tc>
          <w:tcPr>
            <w:tcW w:w="3414" w:type="dxa"/>
            <w:gridSpan w:val="4"/>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中共铜鼓县纪律检查委员会</w:t>
            </w:r>
          </w:p>
        </w:tc>
        <w:tc>
          <w:tcPr>
            <w:tcW w:w="2257" w:type="dxa"/>
            <w:gridSpan w:val="5"/>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下属单位个数</w:t>
            </w: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1335" w:type="dxa"/>
            <w:gridSpan w:val="4"/>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整体支出规模</w:t>
            </w:r>
          </w:p>
        </w:tc>
        <w:tc>
          <w:tcPr>
            <w:tcW w:w="2452"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441"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全年预算数</w:t>
            </w:r>
          </w:p>
        </w:tc>
        <w:tc>
          <w:tcPr>
            <w:tcW w:w="1778" w:type="dxa"/>
            <w:gridSpan w:val="4"/>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全年执行数</w:t>
            </w: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执行率</w:t>
            </w:r>
          </w:p>
        </w:tc>
      </w:tr>
      <w:tr w:rsidR="009C2876" w:rsidTr="00D75AE4">
        <w:trPr>
          <w:trHeight w:val="314"/>
        </w:trPr>
        <w:tc>
          <w:tcPr>
            <w:tcW w:w="1335" w:type="dxa"/>
            <w:gridSpan w:val="4"/>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2452"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资金来源：（1）财政拨款</w:t>
            </w:r>
          </w:p>
        </w:tc>
        <w:tc>
          <w:tcPr>
            <w:tcW w:w="1441"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1843.49</w:t>
            </w:r>
          </w:p>
        </w:tc>
        <w:tc>
          <w:tcPr>
            <w:tcW w:w="1778" w:type="dxa"/>
            <w:gridSpan w:val="4"/>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1843.49</w:t>
            </w: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1335" w:type="dxa"/>
            <w:gridSpan w:val="4"/>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2452"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 xml:space="preserve">         （2）其他资金</w:t>
            </w:r>
          </w:p>
        </w:tc>
        <w:tc>
          <w:tcPr>
            <w:tcW w:w="1441"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778" w:type="dxa"/>
            <w:gridSpan w:val="4"/>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54"/>
        </w:trPr>
        <w:tc>
          <w:tcPr>
            <w:tcW w:w="1335" w:type="dxa"/>
            <w:gridSpan w:val="4"/>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2452"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资金结构：（1）基本支出</w:t>
            </w:r>
          </w:p>
        </w:tc>
        <w:tc>
          <w:tcPr>
            <w:tcW w:w="1441"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1669.29</w:t>
            </w:r>
          </w:p>
        </w:tc>
        <w:tc>
          <w:tcPr>
            <w:tcW w:w="1778" w:type="dxa"/>
            <w:gridSpan w:val="4"/>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1669.29</w:t>
            </w: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1335" w:type="dxa"/>
            <w:gridSpan w:val="4"/>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2452"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 xml:space="preserve">         （2）项目支出</w:t>
            </w:r>
          </w:p>
        </w:tc>
        <w:tc>
          <w:tcPr>
            <w:tcW w:w="1441"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174.2</w:t>
            </w:r>
          </w:p>
        </w:tc>
        <w:tc>
          <w:tcPr>
            <w:tcW w:w="1778" w:type="dxa"/>
            <w:gridSpan w:val="4"/>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174.2</w:t>
            </w: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年度总体目标</w:t>
            </w:r>
          </w:p>
        </w:tc>
        <w:tc>
          <w:tcPr>
            <w:tcW w:w="3859" w:type="dxa"/>
            <w:gridSpan w:val="6"/>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年初设定目标</w:t>
            </w:r>
          </w:p>
        </w:tc>
        <w:tc>
          <w:tcPr>
            <w:tcW w:w="4201" w:type="dxa"/>
            <w:gridSpan w:val="7"/>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全年完成情况</w:t>
            </w:r>
          </w:p>
        </w:tc>
      </w:tr>
      <w:tr w:rsidR="009C2876" w:rsidTr="00D75AE4">
        <w:trPr>
          <w:trHeight w:val="228"/>
        </w:trPr>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3859" w:type="dxa"/>
            <w:gridSpan w:val="6"/>
            <w:tcBorders>
              <w:top w:val="single" w:sz="4" w:space="0" w:color="000000"/>
              <w:left w:val="single" w:sz="4" w:space="0" w:color="000000"/>
              <w:bottom w:val="single" w:sz="4" w:space="0" w:color="000000"/>
              <w:right w:val="single" w:sz="4" w:space="0" w:color="000000"/>
            </w:tcBorders>
            <w:vAlign w:val="center"/>
          </w:tcPr>
          <w:p w:rsidR="009C2876" w:rsidRDefault="009C2876" w:rsidP="009C2876">
            <w:pPr>
              <w:autoSpaceDN w:val="0"/>
              <w:spacing w:line="240" w:lineRule="exact"/>
              <w:ind w:firstLineChars="200" w:firstLine="327"/>
              <w:textAlignment w:val="center"/>
              <w:rPr>
                <w:rFonts w:ascii="宋体" w:hAnsi="宋体"/>
                <w:sz w:val="18"/>
              </w:rPr>
            </w:pPr>
            <w:r>
              <w:rPr>
                <w:rFonts w:ascii="宋体" w:hAnsi="宋体" w:hint="eastAsia"/>
                <w:sz w:val="18"/>
              </w:rPr>
              <w:t>提高纪检监察工作效率，顺利开展相关业务工作，完成纪检监察工作。</w:t>
            </w:r>
          </w:p>
        </w:tc>
        <w:tc>
          <w:tcPr>
            <w:tcW w:w="4201" w:type="dxa"/>
            <w:gridSpan w:val="7"/>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已完成。</w:t>
            </w:r>
          </w:p>
        </w:tc>
      </w:tr>
      <w:tr w:rsidR="009C2876" w:rsidTr="00D75AE4">
        <w:trPr>
          <w:trHeight w:val="228"/>
        </w:trPr>
        <w:tc>
          <w:tcPr>
            <w:tcW w:w="8950" w:type="dxa"/>
            <w:gridSpan w:val="15"/>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分解目标自评</w:t>
            </w:r>
          </w:p>
        </w:tc>
      </w:tr>
      <w:tr w:rsidR="009C2876" w:rsidTr="00D75AE4">
        <w:trPr>
          <w:trHeight w:val="240"/>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一级指标</w:t>
            </w:r>
          </w:p>
        </w:tc>
        <w:tc>
          <w:tcPr>
            <w:tcW w:w="5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权重</w:t>
            </w:r>
          </w:p>
        </w:tc>
        <w:tc>
          <w:tcPr>
            <w:tcW w:w="1776"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二级指标</w:t>
            </w:r>
          </w:p>
        </w:tc>
        <w:tc>
          <w:tcPr>
            <w:tcW w:w="15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三级指标</w:t>
            </w:r>
          </w:p>
        </w:tc>
        <w:tc>
          <w:tcPr>
            <w:tcW w:w="9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年度指标值</w:t>
            </w:r>
          </w:p>
        </w:tc>
        <w:tc>
          <w:tcPr>
            <w:tcW w:w="877" w:type="dxa"/>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全年完成值</w:t>
            </w:r>
          </w:p>
        </w:tc>
        <w:tc>
          <w:tcPr>
            <w:tcW w:w="597" w:type="dxa"/>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分值</w:t>
            </w:r>
          </w:p>
        </w:tc>
        <w:tc>
          <w:tcPr>
            <w:tcW w:w="6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得分</w:t>
            </w:r>
          </w:p>
        </w:tc>
        <w:tc>
          <w:tcPr>
            <w:tcW w:w="1394" w:type="dxa"/>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偏差及原因分析</w:t>
            </w:r>
          </w:p>
        </w:tc>
      </w:tr>
      <w:tr w:rsidR="009C2876" w:rsidTr="00D75AE4">
        <w:trPr>
          <w:trHeight w:val="24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rPr>
                <w:rFonts w:ascii="宋体" w:hAnsi="宋体"/>
                <w:sz w:val="18"/>
              </w:rPr>
            </w:pPr>
          </w:p>
        </w:tc>
        <w:tc>
          <w:tcPr>
            <w:tcW w:w="1776"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rPr>
                <w:rFonts w:ascii="宋体" w:hAnsi="宋体"/>
                <w:sz w:val="18"/>
              </w:rPr>
            </w:pPr>
          </w:p>
        </w:tc>
        <w:tc>
          <w:tcPr>
            <w:tcW w:w="1577"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rPr>
                <w:rFonts w:ascii="宋体" w:hAnsi="宋体"/>
                <w:sz w:val="18"/>
              </w:rPr>
            </w:pPr>
          </w:p>
        </w:tc>
        <w:tc>
          <w:tcPr>
            <w:tcW w:w="918" w:type="dxa"/>
            <w:gridSpan w:val="3"/>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rPr>
                <w:rFonts w:ascii="宋体" w:hAnsi="宋体"/>
                <w:sz w:val="18"/>
              </w:rPr>
            </w:pPr>
          </w:p>
        </w:tc>
        <w:tc>
          <w:tcPr>
            <w:tcW w:w="87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rPr>
                <w:rFonts w:ascii="宋体" w:hAnsi="宋体"/>
                <w:sz w:val="18"/>
              </w:rPr>
            </w:pPr>
          </w:p>
        </w:tc>
        <w:tc>
          <w:tcPr>
            <w:tcW w:w="59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rPr>
                <w:rFonts w:ascii="宋体" w:hAnsi="宋体"/>
                <w:sz w:val="18"/>
              </w:rPr>
            </w:pPr>
          </w:p>
        </w:tc>
        <w:tc>
          <w:tcPr>
            <w:tcW w:w="644"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rPr>
                <w:rFonts w:ascii="宋体" w:hAnsi="宋体"/>
                <w:sz w:val="18"/>
              </w:rPr>
            </w:pPr>
          </w:p>
        </w:tc>
        <w:tc>
          <w:tcPr>
            <w:tcW w:w="1394"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rPr>
                <w:rFonts w:ascii="宋体" w:hAnsi="宋体"/>
                <w:sz w:val="18"/>
              </w:rPr>
            </w:pPr>
          </w:p>
        </w:tc>
      </w:tr>
      <w:tr w:rsidR="009C2876" w:rsidTr="00D75AE4">
        <w:trPr>
          <w:trHeight w:val="360"/>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管理指标</w:t>
            </w:r>
          </w:p>
        </w:tc>
        <w:tc>
          <w:tcPr>
            <w:tcW w:w="5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30</w:t>
            </w:r>
          </w:p>
        </w:tc>
        <w:tc>
          <w:tcPr>
            <w:tcW w:w="1776" w:type="dxa"/>
            <w:gridSpan w:val="2"/>
            <w:vMerge w:val="restart"/>
            <w:tcBorders>
              <w:top w:val="single" w:sz="4" w:space="0" w:color="000000"/>
              <w:left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预算编审管理</w:t>
            </w:r>
          </w:p>
        </w:tc>
        <w:tc>
          <w:tcPr>
            <w:tcW w:w="1577" w:type="dxa"/>
            <w:gridSpan w:val="2"/>
            <w:tcBorders>
              <w:top w:val="single" w:sz="4" w:space="0" w:color="000000"/>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预算编制完整性</w:t>
            </w:r>
          </w:p>
        </w:tc>
        <w:tc>
          <w:tcPr>
            <w:tcW w:w="918" w:type="dxa"/>
            <w:gridSpan w:val="3"/>
            <w:tcBorders>
              <w:top w:val="single" w:sz="4" w:space="0" w:color="000000"/>
              <w:left w:val="single" w:sz="4" w:space="0" w:color="auto"/>
              <w:bottom w:val="single" w:sz="4" w:space="0" w:color="auto"/>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完整</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776" w:type="dxa"/>
            <w:gridSpan w:val="2"/>
            <w:vMerge/>
            <w:tcBorders>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577" w:type="dxa"/>
            <w:gridSpan w:val="2"/>
            <w:tcBorders>
              <w:top w:val="single" w:sz="4" w:space="0" w:color="000000"/>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绩效目标管理</w:t>
            </w:r>
          </w:p>
        </w:tc>
        <w:tc>
          <w:tcPr>
            <w:tcW w:w="918" w:type="dxa"/>
            <w:gridSpan w:val="3"/>
            <w:tcBorders>
              <w:top w:val="single" w:sz="4" w:space="0" w:color="000000"/>
              <w:left w:val="single" w:sz="4" w:space="0" w:color="auto"/>
              <w:bottom w:val="single" w:sz="4" w:space="0" w:color="auto"/>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完整</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val="restart"/>
            <w:tcBorders>
              <w:top w:val="single" w:sz="4" w:space="0" w:color="000000"/>
              <w:left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预算执行管理</w:t>
            </w:r>
          </w:p>
        </w:tc>
        <w:tc>
          <w:tcPr>
            <w:tcW w:w="1577" w:type="dxa"/>
            <w:gridSpan w:val="2"/>
            <w:tcBorders>
              <w:top w:val="single" w:sz="4" w:space="0" w:color="auto"/>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支付进度率</w:t>
            </w:r>
          </w:p>
        </w:tc>
        <w:tc>
          <w:tcPr>
            <w:tcW w:w="918" w:type="dxa"/>
            <w:gridSpan w:val="3"/>
            <w:tcBorders>
              <w:top w:val="single" w:sz="4" w:space="0" w:color="auto"/>
              <w:left w:val="single" w:sz="4" w:space="0" w:color="auto"/>
              <w:bottom w:val="single" w:sz="4" w:space="0" w:color="auto"/>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100%</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tcBorders>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577" w:type="dxa"/>
            <w:gridSpan w:val="2"/>
            <w:tcBorders>
              <w:top w:val="single" w:sz="4" w:space="0" w:color="auto"/>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“三公经费”控制率</w:t>
            </w:r>
          </w:p>
        </w:tc>
        <w:tc>
          <w:tcPr>
            <w:tcW w:w="918" w:type="dxa"/>
            <w:gridSpan w:val="3"/>
            <w:tcBorders>
              <w:top w:val="single" w:sz="4" w:space="0" w:color="auto"/>
              <w:left w:val="single" w:sz="4" w:space="0" w:color="auto"/>
              <w:bottom w:val="single" w:sz="4" w:space="0" w:color="auto"/>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sz w:val="18"/>
              </w:rPr>
              <w:t>≤</w:t>
            </w:r>
            <w:r>
              <w:rPr>
                <w:rFonts w:ascii="宋体" w:hAnsi="宋体" w:hint="eastAsia"/>
                <w:sz w:val="18"/>
              </w:rPr>
              <w:t>100%</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Pr="00C77A96" w:rsidRDefault="009C2876" w:rsidP="00D75AE4">
            <w:pPr>
              <w:autoSpaceDN w:val="0"/>
              <w:spacing w:line="240" w:lineRule="exact"/>
              <w:jc w:val="center"/>
              <w:textAlignment w:val="center"/>
              <w:rPr>
                <w:rFonts w:ascii="宋体" w:hAnsi="宋体"/>
                <w:sz w:val="18"/>
              </w:rPr>
            </w:pPr>
            <w:r w:rsidRPr="00C77A96">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部门结转结余资金管理</w:t>
            </w:r>
          </w:p>
        </w:tc>
        <w:tc>
          <w:tcPr>
            <w:tcW w:w="1577" w:type="dxa"/>
            <w:gridSpan w:val="2"/>
            <w:tcBorders>
              <w:top w:val="single" w:sz="4" w:space="0" w:color="auto"/>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结转结余率</w:t>
            </w:r>
          </w:p>
        </w:tc>
        <w:tc>
          <w:tcPr>
            <w:tcW w:w="918" w:type="dxa"/>
            <w:gridSpan w:val="3"/>
            <w:tcBorders>
              <w:top w:val="single" w:sz="4" w:space="0" w:color="auto"/>
              <w:left w:val="single" w:sz="4" w:space="0" w:color="auto"/>
              <w:bottom w:val="single" w:sz="4" w:space="0" w:color="auto"/>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sz w:val="18"/>
              </w:rPr>
              <w:t>≤</w:t>
            </w:r>
            <w:r>
              <w:rPr>
                <w:rFonts w:ascii="宋体" w:hAnsi="宋体" w:hint="eastAsia"/>
                <w:sz w:val="18"/>
              </w:rPr>
              <w:t>5%</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Pr="00C77A96" w:rsidRDefault="009C2876" w:rsidP="00D75AE4">
            <w:pPr>
              <w:autoSpaceDN w:val="0"/>
              <w:spacing w:line="240" w:lineRule="exact"/>
              <w:jc w:val="center"/>
              <w:textAlignment w:val="center"/>
              <w:rPr>
                <w:rFonts w:ascii="宋体" w:hAnsi="宋体"/>
                <w:sz w:val="18"/>
              </w:rPr>
            </w:pPr>
            <w:r w:rsidRPr="00C77A96">
              <w:rPr>
                <w:rFonts w:ascii="宋体" w:hAnsi="宋体" w:hint="eastAsia"/>
                <w:sz w:val="18"/>
              </w:rPr>
              <w:t>1%</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val="restart"/>
            <w:tcBorders>
              <w:top w:val="single" w:sz="4" w:space="0" w:color="000000"/>
              <w:left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预决算信息公开管理</w:t>
            </w:r>
          </w:p>
        </w:tc>
        <w:tc>
          <w:tcPr>
            <w:tcW w:w="1577" w:type="dxa"/>
            <w:gridSpan w:val="2"/>
            <w:tcBorders>
              <w:top w:val="single" w:sz="4" w:space="0" w:color="auto"/>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预决算信息公开</w:t>
            </w:r>
          </w:p>
        </w:tc>
        <w:tc>
          <w:tcPr>
            <w:tcW w:w="918" w:type="dxa"/>
            <w:gridSpan w:val="3"/>
            <w:tcBorders>
              <w:top w:val="single" w:sz="4" w:space="0" w:color="auto"/>
              <w:left w:val="single" w:sz="4" w:space="0" w:color="auto"/>
              <w:bottom w:val="single" w:sz="4" w:space="0" w:color="auto"/>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按要求公开</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tcBorders>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577" w:type="dxa"/>
            <w:gridSpan w:val="2"/>
            <w:tcBorders>
              <w:top w:val="single" w:sz="4" w:space="0" w:color="auto"/>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基础信息完善性</w:t>
            </w:r>
          </w:p>
        </w:tc>
        <w:tc>
          <w:tcPr>
            <w:tcW w:w="918" w:type="dxa"/>
            <w:gridSpan w:val="3"/>
            <w:tcBorders>
              <w:top w:val="single" w:sz="4" w:space="0" w:color="auto"/>
              <w:left w:val="single" w:sz="4" w:space="0" w:color="auto"/>
              <w:bottom w:val="single" w:sz="4" w:space="0" w:color="auto"/>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完善</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3</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val="restart"/>
            <w:tcBorders>
              <w:top w:val="single" w:sz="4" w:space="0" w:color="000000"/>
              <w:left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部门预算管理</w:t>
            </w:r>
          </w:p>
        </w:tc>
        <w:tc>
          <w:tcPr>
            <w:tcW w:w="1577" w:type="dxa"/>
            <w:gridSpan w:val="2"/>
            <w:tcBorders>
              <w:top w:val="single" w:sz="4" w:space="0" w:color="auto"/>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在职人员控制率</w:t>
            </w:r>
          </w:p>
        </w:tc>
        <w:tc>
          <w:tcPr>
            <w:tcW w:w="918" w:type="dxa"/>
            <w:gridSpan w:val="3"/>
            <w:tcBorders>
              <w:top w:val="single" w:sz="4" w:space="0" w:color="auto"/>
              <w:left w:val="single" w:sz="4" w:space="0" w:color="auto"/>
              <w:bottom w:val="single" w:sz="4" w:space="0" w:color="auto"/>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合</w:t>
            </w:r>
            <w:proofErr w:type="gramStart"/>
            <w:r>
              <w:rPr>
                <w:rFonts w:ascii="宋体" w:hAnsi="宋体" w:hint="eastAsia"/>
                <w:sz w:val="18"/>
              </w:rPr>
              <w:t>规</w:t>
            </w:r>
            <w:proofErr w:type="gramEnd"/>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Pr="00C77A96" w:rsidRDefault="009C2876" w:rsidP="00D75AE4">
            <w:pPr>
              <w:autoSpaceDN w:val="0"/>
              <w:spacing w:line="240" w:lineRule="exact"/>
              <w:jc w:val="center"/>
              <w:textAlignment w:val="center"/>
              <w:rPr>
                <w:rFonts w:ascii="宋体" w:hAnsi="宋体"/>
                <w:sz w:val="18"/>
              </w:rPr>
            </w:pPr>
            <w:r w:rsidRPr="00C77A96">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tcBorders>
              <w:left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577" w:type="dxa"/>
            <w:gridSpan w:val="2"/>
            <w:tcBorders>
              <w:top w:val="single" w:sz="4" w:space="0" w:color="auto"/>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管理制度健全性</w:t>
            </w:r>
          </w:p>
        </w:tc>
        <w:tc>
          <w:tcPr>
            <w:tcW w:w="918" w:type="dxa"/>
            <w:gridSpan w:val="3"/>
            <w:tcBorders>
              <w:top w:val="single" w:sz="4" w:space="0" w:color="auto"/>
              <w:left w:val="single" w:sz="4" w:space="0" w:color="auto"/>
              <w:bottom w:val="single" w:sz="4" w:space="0" w:color="auto"/>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健全</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3</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tcBorders>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577" w:type="dxa"/>
            <w:gridSpan w:val="2"/>
            <w:tcBorders>
              <w:top w:val="single" w:sz="4" w:space="0" w:color="auto"/>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资金使用合</w:t>
            </w:r>
            <w:proofErr w:type="gramStart"/>
            <w:r>
              <w:rPr>
                <w:rFonts w:ascii="宋体" w:hAnsi="宋体" w:hint="eastAsia"/>
                <w:sz w:val="18"/>
              </w:rPr>
              <w:t>规</w:t>
            </w:r>
            <w:proofErr w:type="gramEnd"/>
            <w:r>
              <w:rPr>
                <w:rFonts w:ascii="宋体" w:hAnsi="宋体" w:hint="eastAsia"/>
                <w:sz w:val="18"/>
              </w:rPr>
              <w:t>性及巡视、审计、绩效评价结果</w:t>
            </w:r>
          </w:p>
        </w:tc>
        <w:tc>
          <w:tcPr>
            <w:tcW w:w="918" w:type="dxa"/>
            <w:gridSpan w:val="3"/>
            <w:tcBorders>
              <w:top w:val="single" w:sz="4" w:space="0" w:color="auto"/>
              <w:left w:val="single" w:sz="4" w:space="0" w:color="auto"/>
              <w:bottom w:val="single" w:sz="4" w:space="0" w:color="auto"/>
              <w:right w:val="single" w:sz="4" w:space="0" w:color="000000"/>
            </w:tcBorders>
            <w:vAlign w:val="center"/>
          </w:tcPr>
          <w:p w:rsidR="009C2876" w:rsidRDefault="009C2876" w:rsidP="00D75AE4">
            <w:pPr>
              <w:spacing w:line="240" w:lineRule="exact"/>
              <w:rPr>
                <w:rFonts w:ascii="宋体" w:hAnsi="宋体"/>
                <w:sz w:val="18"/>
              </w:rPr>
            </w:pPr>
            <w:r>
              <w:rPr>
                <w:rFonts w:ascii="宋体" w:hAnsi="宋体" w:hint="eastAsia"/>
                <w:sz w:val="18"/>
              </w:rPr>
              <w:t>符合</w:t>
            </w:r>
            <w:proofErr w:type="gramStart"/>
            <w:r>
              <w:rPr>
                <w:rFonts w:ascii="宋体" w:hAnsi="宋体" w:hint="eastAsia"/>
                <w:sz w:val="18"/>
              </w:rPr>
              <w:t>合规</w:t>
            </w:r>
            <w:proofErr w:type="gramEnd"/>
            <w:r>
              <w:rPr>
                <w:rFonts w:ascii="宋体" w:hAnsi="宋体" w:hint="eastAsia"/>
                <w:sz w:val="18"/>
              </w:rPr>
              <w:t>及无通报</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3</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政府采购管理</w:t>
            </w:r>
          </w:p>
        </w:tc>
        <w:tc>
          <w:tcPr>
            <w:tcW w:w="1577" w:type="dxa"/>
            <w:gridSpan w:val="2"/>
            <w:tcBorders>
              <w:top w:val="single" w:sz="4" w:space="0" w:color="auto"/>
              <w:left w:val="single" w:sz="4" w:space="0" w:color="000000"/>
              <w:bottom w:val="single" w:sz="4" w:space="0" w:color="auto"/>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政府采购执行率</w:t>
            </w:r>
          </w:p>
        </w:tc>
        <w:tc>
          <w:tcPr>
            <w:tcW w:w="918" w:type="dxa"/>
            <w:gridSpan w:val="3"/>
            <w:tcBorders>
              <w:top w:val="single" w:sz="4" w:space="0" w:color="auto"/>
              <w:left w:val="single" w:sz="4" w:space="0" w:color="auto"/>
              <w:bottom w:val="single" w:sz="4" w:space="0" w:color="auto"/>
              <w:right w:val="single" w:sz="4" w:space="0" w:color="000000"/>
            </w:tcBorders>
            <w:vAlign w:val="center"/>
          </w:tcPr>
          <w:p w:rsidR="009C2876" w:rsidRDefault="009C2876" w:rsidP="00D75AE4">
            <w:pPr>
              <w:spacing w:line="240" w:lineRule="exact"/>
              <w:rPr>
                <w:rFonts w:ascii="宋体" w:hAnsi="宋体"/>
                <w:sz w:val="18"/>
              </w:rPr>
            </w:pPr>
            <w:r>
              <w:rPr>
                <w:rFonts w:ascii="宋体" w:hAnsi="宋体" w:hint="eastAsia"/>
                <w:sz w:val="18"/>
              </w:rPr>
              <w:t>按要求办理政府采购手续</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val="restart"/>
            <w:tcBorders>
              <w:top w:val="single" w:sz="4" w:space="0" w:color="000000"/>
              <w:left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资产管理</w:t>
            </w:r>
          </w:p>
        </w:tc>
        <w:tc>
          <w:tcPr>
            <w:tcW w:w="1577" w:type="dxa"/>
            <w:gridSpan w:val="2"/>
            <w:tcBorders>
              <w:top w:val="single" w:sz="4" w:space="0" w:color="auto"/>
              <w:left w:val="single" w:sz="4" w:space="0" w:color="000000"/>
              <w:bottom w:val="single" w:sz="4" w:space="0" w:color="000000"/>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管理制度健全性</w:t>
            </w:r>
          </w:p>
        </w:tc>
        <w:tc>
          <w:tcPr>
            <w:tcW w:w="918" w:type="dxa"/>
            <w:gridSpan w:val="3"/>
            <w:tcBorders>
              <w:top w:val="single" w:sz="4" w:space="0" w:color="auto"/>
              <w:left w:val="single" w:sz="4" w:space="0" w:color="auto"/>
              <w:bottom w:val="single" w:sz="4" w:space="0" w:color="000000"/>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健全</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3</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60"/>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tcBorders>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577" w:type="dxa"/>
            <w:gridSpan w:val="2"/>
            <w:tcBorders>
              <w:top w:val="single" w:sz="4" w:space="0" w:color="auto"/>
              <w:left w:val="single" w:sz="4" w:space="0" w:color="000000"/>
              <w:bottom w:val="single" w:sz="4" w:space="0" w:color="000000"/>
              <w:right w:val="single" w:sz="4" w:space="0" w:color="auto"/>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资产管理安全性</w:t>
            </w:r>
          </w:p>
        </w:tc>
        <w:tc>
          <w:tcPr>
            <w:tcW w:w="918" w:type="dxa"/>
            <w:gridSpan w:val="3"/>
            <w:tcBorders>
              <w:top w:val="single" w:sz="4" w:space="0" w:color="auto"/>
              <w:left w:val="single" w:sz="4" w:space="0" w:color="auto"/>
              <w:bottom w:val="single" w:sz="4" w:space="0" w:color="000000"/>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安全</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产出指标</w:t>
            </w:r>
          </w:p>
        </w:tc>
        <w:tc>
          <w:tcPr>
            <w:tcW w:w="5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25</w:t>
            </w:r>
          </w:p>
        </w:tc>
        <w:tc>
          <w:tcPr>
            <w:tcW w:w="1776"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数量指标</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相关调研次数</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cs="宋体" w:hint="eastAsia"/>
                <w:kern w:val="0"/>
                <w:sz w:val="18"/>
                <w:szCs w:val="18"/>
              </w:rPr>
              <w:t>≥</w:t>
            </w:r>
            <w:r>
              <w:rPr>
                <w:rFonts w:ascii="宋体" w:hAnsi="宋体" w:hint="eastAsia"/>
                <w:sz w:val="18"/>
              </w:rPr>
              <w:t>2次</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3次</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宣讲培训次数</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cs="宋体" w:hint="eastAsia"/>
                <w:kern w:val="0"/>
                <w:sz w:val="18"/>
                <w:szCs w:val="18"/>
              </w:rPr>
              <w:t>≥</w:t>
            </w:r>
            <w:r>
              <w:rPr>
                <w:rFonts w:ascii="宋体" w:hAnsi="宋体" w:hint="eastAsia"/>
                <w:sz w:val="18"/>
              </w:rPr>
              <w:t>2次</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hint="eastAsia"/>
                <w:sz w:val="18"/>
              </w:rPr>
              <w:t>2次</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审查调查次数</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≥80件</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114件</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质量指标</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问题线索处置率</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≥85%</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立案案件办结率</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cs="宋体" w:hint="eastAsia"/>
                <w:kern w:val="0"/>
                <w:sz w:val="18"/>
                <w:szCs w:val="18"/>
              </w:rPr>
              <w:t>≥85%</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sz w:val="18"/>
              </w:rPr>
            </w:pPr>
            <w:r>
              <w:rPr>
                <w:rFonts w:ascii="宋体" w:hAnsi="宋体" w:cs="宋体" w:hint="eastAsia"/>
                <w:kern w:val="0"/>
                <w:sz w:val="18"/>
                <w:szCs w:val="18"/>
              </w:rPr>
              <w:t>96%</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4</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4</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信访举报办结率</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cs="宋体" w:hint="eastAsia"/>
                <w:kern w:val="0"/>
                <w:sz w:val="18"/>
                <w:szCs w:val="18"/>
              </w:rPr>
              <w:t>≥90%</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95%</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4</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4</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时效指标</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案件办理时限达标率</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4</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4</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任务2：</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left"/>
              <w:textAlignment w:val="center"/>
              <w:rPr>
                <w:rFonts w:ascii="宋体" w:hAnsi="宋体"/>
                <w:sz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left"/>
              <w:textAlignment w:val="center"/>
              <w:rPr>
                <w:rFonts w:ascii="宋体" w:hAnsi="宋体"/>
                <w:sz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textAlignment w:val="center"/>
              <w:rPr>
                <w:rFonts w:ascii="宋体" w:hAnsi="宋体"/>
                <w:sz w:val="18"/>
              </w:rPr>
            </w:pP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textAlignment w:val="center"/>
              <w:rPr>
                <w:rFonts w:ascii="宋体" w:hAnsi="宋体"/>
                <w:sz w:val="18"/>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left"/>
              <w:textAlignment w:val="center"/>
              <w:rPr>
                <w:rFonts w:ascii="宋体" w:hAnsi="宋体"/>
                <w:sz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left"/>
              <w:textAlignment w:val="center"/>
              <w:rPr>
                <w:rFonts w:ascii="宋体" w:hAnsi="宋体"/>
                <w:sz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textAlignment w:val="center"/>
              <w:rPr>
                <w:rFonts w:ascii="宋体" w:hAnsi="宋体"/>
                <w:sz w:val="18"/>
              </w:rPr>
            </w:pP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textAlignment w:val="center"/>
              <w:rPr>
                <w:rFonts w:ascii="宋体" w:hAnsi="宋体"/>
                <w:sz w:val="18"/>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83"/>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效果</w:t>
            </w:r>
            <w:r>
              <w:rPr>
                <w:rFonts w:ascii="宋体" w:hAnsi="宋体" w:hint="eastAsia"/>
                <w:sz w:val="18"/>
              </w:rPr>
              <w:lastRenderedPageBreak/>
              <w:t>指标</w:t>
            </w:r>
          </w:p>
        </w:tc>
        <w:tc>
          <w:tcPr>
            <w:tcW w:w="5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lastRenderedPageBreak/>
              <w:t>35</w:t>
            </w:r>
          </w:p>
        </w:tc>
        <w:tc>
          <w:tcPr>
            <w:tcW w:w="1776"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经济效益指标</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left"/>
              <w:textAlignment w:val="center"/>
              <w:rPr>
                <w:rFonts w:ascii="宋体" w:hAnsi="宋体"/>
                <w:sz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left"/>
              <w:textAlignment w:val="center"/>
              <w:rPr>
                <w:rFonts w:ascii="宋体" w:hAnsi="宋体"/>
                <w:sz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textAlignment w:val="center"/>
              <w:rPr>
                <w:rFonts w:ascii="宋体" w:hAnsi="宋体"/>
                <w:sz w:val="18"/>
              </w:rPr>
            </w:pP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textAlignment w:val="center"/>
              <w:rPr>
                <w:rFonts w:ascii="宋体" w:hAnsi="宋体"/>
                <w:sz w:val="18"/>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83"/>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社会效益指标</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提高监督执纪水平，加强党风廉政建设</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3"/>
                <w:szCs w:val="13"/>
              </w:rPr>
            </w:pPr>
            <w:r>
              <w:rPr>
                <w:rFonts w:ascii="宋体" w:hAnsi="宋体" w:cs="宋体" w:hint="eastAsia"/>
                <w:kern w:val="0"/>
                <w:sz w:val="13"/>
                <w:szCs w:val="13"/>
              </w:rPr>
              <w:t>稳步提升</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5"/>
                <w:szCs w:val="15"/>
              </w:rPr>
            </w:pPr>
            <w:r>
              <w:rPr>
                <w:rFonts w:ascii="宋体" w:hAnsi="宋体" w:cs="宋体" w:hint="eastAsia"/>
                <w:kern w:val="0"/>
                <w:sz w:val="15"/>
                <w:szCs w:val="15"/>
              </w:rPr>
              <w:t>稳步提升</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18"/>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生态效益指标</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left"/>
              <w:textAlignment w:val="center"/>
              <w:rPr>
                <w:rFonts w:ascii="宋体" w:hAnsi="宋体"/>
                <w:sz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left"/>
              <w:textAlignment w:val="center"/>
              <w:rPr>
                <w:rFonts w:ascii="宋体" w:hAnsi="宋体"/>
                <w:sz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textAlignment w:val="center"/>
              <w:rPr>
                <w:rFonts w:ascii="宋体" w:hAnsi="宋体"/>
                <w:sz w:val="18"/>
              </w:rPr>
            </w:pP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textAlignment w:val="center"/>
              <w:rPr>
                <w:rFonts w:ascii="宋体" w:hAnsi="宋体"/>
                <w:sz w:val="18"/>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530" w:type="dxa"/>
            <w:gridSpan w:val="2"/>
            <w:vMerge/>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rPr>
                <w:rFonts w:ascii="宋体" w:hAnsi="宋体"/>
                <w:sz w:val="18"/>
              </w:rPr>
            </w:pPr>
          </w:p>
        </w:tc>
        <w:tc>
          <w:tcPr>
            <w:tcW w:w="1776"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t>可持续影响指标</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可持续推进监督体制改革工作</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left"/>
              <w:textAlignment w:val="center"/>
              <w:rPr>
                <w:rFonts w:ascii="宋体" w:hAnsi="宋体"/>
                <w:sz w:val="18"/>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left"/>
              <w:textAlignment w:val="center"/>
              <w:rPr>
                <w:rFonts w:ascii="宋体" w:hAnsi="宋体"/>
                <w:sz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20</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20</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val="restart"/>
            <w:tcBorders>
              <w:top w:val="single" w:sz="4" w:space="0" w:color="000000"/>
              <w:left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满意度指标</w:t>
            </w:r>
          </w:p>
        </w:tc>
        <w:tc>
          <w:tcPr>
            <w:tcW w:w="530" w:type="dxa"/>
            <w:gridSpan w:val="2"/>
            <w:vMerge w:val="restart"/>
            <w:tcBorders>
              <w:top w:val="single" w:sz="4" w:space="0" w:color="000000"/>
              <w:left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w:t>
            </w:r>
          </w:p>
        </w:tc>
        <w:tc>
          <w:tcPr>
            <w:tcW w:w="1776" w:type="dxa"/>
            <w:gridSpan w:val="2"/>
            <w:vMerge w:val="restart"/>
            <w:tcBorders>
              <w:top w:val="single" w:sz="4" w:space="0" w:color="000000"/>
              <w:left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满意度指标</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办案人员被投诉次数</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sz w:val="18"/>
              </w:rPr>
              <w:t>≤</w:t>
            </w:r>
            <w:r>
              <w:rPr>
                <w:rFonts w:ascii="宋体" w:hAnsi="宋体" w:cs="宋体" w:hint="eastAsia"/>
                <w:kern w:val="0"/>
                <w:sz w:val="18"/>
                <w:szCs w:val="18"/>
              </w:rPr>
              <w:t>20</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228"/>
        </w:trPr>
        <w:tc>
          <w:tcPr>
            <w:tcW w:w="637" w:type="dxa"/>
            <w:vMerge/>
            <w:tcBorders>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530" w:type="dxa"/>
            <w:gridSpan w:val="2"/>
            <w:vMerge/>
            <w:tcBorders>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776" w:type="dxa"/>
            <w:gridSpan w:val="2"/>
            <w:vMerge/>
            <w:tcBorders>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sz w:val="18"/>
              </w:rPr>
              <w:t>群众满意度</w:t>
            </w:r>
          </w:p>
        </w:tc>
        <w:tc>
          <w:tcPr>
            <w:tcW w:w="918" w:type="dxa"/>
            <w:gridSpan w:val="3"/>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87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92%</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300"/>
        </w:trPr>
        <w:tc>
          <w:tcPr>
            <w:tcW w:w="6315" w:type="dxa"/>
            <w:gridSpan w:val="11"/>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总分</w:t>
            </w:r>
          </w:p>
        </w:tc>
        <w:tc>
          <w:tcPr>
            <w:tcW w:w="597"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644" w:type="dxa"/>
            <w:gridSpan w:val="2"/>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r>
              <w:rPr>
                <w:rFonts w:ascii="宋体" w:hAnsi="宋体" w:hint="eastAsia"/>
                <w:sz w:val="18"/>
              </w:rPr>
              <w:t>100</w:t>
            </w:r>
          </w:p>
        </w:tc>
        <w:tc>
          <w:tcPr>
            <w:tcW w:w="1394" w:type="dxa"/>
            <w:tcBorders>
              <w:top w:val="single" w:sz="4" w:space="0" w:color="000000"/>
              <w:left w:val="single" w:sz="4" w:space="0" w:color="000000"/>
              <w:bottom w:val="single" w:sz="4" w:space="0" w:color="000000"/>
              <w:right w:val="single" w:sz="4" w:space="0" w:color="000000"/>
            </w:tcBorders>
            <w:vAlign w:val="center"/>
          </w:tcPr>
          <w:p w:rsidR="009C2876" w:rsidRDefault="009C2876" w:rsidP="00D75AE4">
            <w:pPr>
              <w:autoSpaceDN w:val="0"/>
              <w:spacing w:line="240" w:lineRule="exact"/>
              <w:jc w:val="center"/>
              <w:textAlignment w:val="center"/>
              <w:rPr>
                <w:rFonts w:ascii="宋体" w:hAnsi="宋体"/>
                <w:sz w:val="18"/>
              </w:rPr>
            </w:pPr>
          </w:p>
        </w:tc>
      </w:tr>
      <w:tr w:rsidR="009C2876" w:rsidTr="00D75AE4">
        <w:trPr>
          <w:trHeight w:val="852"/>
        </w:trPr>
        <w:tc>
          <w:tcPr>
            <w:tcW w:w="8950" w:type="dxa"/>
            <w:gridSpan w:val="15"/>
            <w:tcBorders>
              <w:top w:val="single" w:sz="4" w:space="0" w:color="000000"/>
            </w:tcBorders>
          </w:tcPr>
          <w:p w:rsidR="009C2876" w:rsidRDefault="009C2876" w:rsidP="00D75AE4">
            <w:pPr>
              <w:autoSpaceDN w:val="0"/>
              <w:spacing w:line="240" w:lineRule="exact"/>
              <w:jc w:val="left"/>
              <w:textAlignment w:val="top"/>
              <w:rPr>
                <w:rFonts w:ascii="宋体" w:hAnsi="宋体"/>
                <w:sz w:val="18"/>
              </w:rPr>
            </w:pPr>
            <w:r>
              <w:rPr>
                <w:rFonts w:ascii="宋体" w:hAnsi="宋体" w:hint="eastAsia"/>
                <w:sz w:val="18"/>
              </w:rPr>
              <w:t>说明：1.各部门可根据附件3《部门整体支出绩效评价指标体系框架》（参考）设置三级指标和指标</w:t>
            </w:r>
            <w:r>
              <w:rPr>
                <w:rFonts w:ascii="宋体" w:hAnsi="宋体" w:hint="eastAsia"/>
                <w:sz w:val="18"/>
              </w:rPr>
              <w:br/>
              <w:t xml:space="preserve">      2.上述产出指标和效益指标根据年初设定的绩效目标既可以按照重点任务完成情况分别填列，也可以依据所有重点任务归纳提炼综合指标。</w:t>
            </w:r>
          </w:p>
        </w:tc>
      </w:tr>
    </w:tbl>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rPr>
          <w:rFonts w:ascii="黑体" w:eastAsia="黑体" w:hAnsi="黑体"/>
          <w:sz w:val="32"/>
          <w:szCs w:val="28"/>
        </w:rPr>
      </w:pPr>
    </w:p>
    <w:p w:rsidR="009C2876" w:rsidRDefault="009C2876" w:rsidP="009C287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部门整体支出绩效自评报告</w:t>
      </w:r>
    </w:p>
    <w:p w:rsidR="009C2876" w:rsidRDefault="009C2876" w:rsidP="009C2876">
      <w:pPr>
        <w:spacing w:line="560" w:lineRule="exact"/>
        <w:jc w:val="center"/>
        <w:rPr>
          <w:rFonts w:ascii="楷体_GB2312" w:eastAsia="楷体_GB2312" w:hAnsi="楷体_GB2312"/>
          <w:sz w:val="32"/>
        </w:rPr>
      </w:pPr>
      <w:r>
        <w:rPr>
          <w:rFonts w:ascii="楷体_GB2312" w:eastAsia="楷体_GB2312" w:hAnsi="楷体_GB2312" w:hint="eastAsia"/>
          <w:sz w:val="32"/>
          <w:szCs w:val="32"/>
        </w:rPr>
        <w:t>（2021年度）</w:t>
      </w:r>
    </w:p>
    <w:p w:rsidR="009C2876" w:rsidRDefault="009C2876" w:rsidP="009C2876">
      <w:pPr>
        <w:spacing w:line="560" w:lineRule="exact"/>
        <w:jc w:val="center"/>
        <w:rPr>
          <w:rFonts w:ascii="仿宋" w:eastAsia="仿宋" w:hAnsi="仿宋"/>
          <w:szCs w:val="32"/>
        </w:rPr>
      </w:pPr>
    </w:p>
    <w:p w:rsidR="009C2876" w:rsidRDefault="009C2876" w:rsidP="009C2876">
      <w:pPr>
        <w:spacing w:line="600" w:lineRule="exact"/>
        <w:ind w:firstLineChars="200" w:firstLine="607"/>
        <w:rPr>
          <w:rFonts w:ascii="黑体" w:eastAsia="黑体" w:hAnsi="黑体"/>
          <w:sz w:val="32"/>
          <w:szCs w:val="32"/>
        </w:rPr>
      </w:pPr>
      <w:r>
        <w:rPr>
          <w:rFonts w:ascii="黑体" w:eastAsia="黑体" w:hAnsi="黑体" w:hint="eastAsia"/>
          <w:sz w:val="32"/>
          <w:szCs w:val="32"/>
        </w:rPr>
        <w:t>一、部门概况</w:t>
      </w:r>
    </w:p>
    <w:p w:rsidR="009C2876" w:rsidRDefault="009C2876" w:rsidP="009C2876">
      <w:pPr>
        <w:spacing w:line="600" w:lineRule="exact"/>
        <w:ind w:firstLineChars="200" w:firstLine="607"/>
        <w:rPr>
          <w:rFonts w:ascii="仿宋_GB2312" w:eastAsia="仿宋_GB2312"/>
          <w:sz w:val="32"/>
          <w:szCs w:val="32"/>
        </w:rPr>
      </w:pPr>
      <w:r>
        <w:rPr>
          <w:rFonts w:ascii="仿宋_GB2312" w:eastAsia="仿宋_GB2312" w:hint="eastAsia"/>
          <w:sz w:val="32"/>
          <w:szCs w:val="32"/>
        </w:rPr>
        <w:t>（一）主要职责职能，组织架构、人员及资产等基本情况</w:t>
      </w:r>
    </w:p>
    <w:p w:rsidR="009C2876" w:rsidRDefault="009C2876" w:rsidP="009C2876">
      <w:pPr>
        <w:spacing w:line="600" w:lineRule="exact"/>
        <w:ind w:firstLineChars="200" w:firstLine="607"/>
        <w:rPr>
          <w:rFonts w:ascii="仿宋_GB2312" w:eastAsia="仿宋_GB2312"/>
          <w:sz w:val="32"/>
          <w:szCs w:val="32"/>
        </w:rPr>
      </w:pPr>
      <w:r>
        <w:rPr>
          <w:rFonts w:ascii="仿宋_GB2312" w:eastAsia="仿宋_GB2312" w:hint="eastAsia"/>
          <w:sz w:val="32"/>
          <w:szCs w:val="32"/>
        </w:rPr>
        <w:t>1、负责</w:t>
      </w:r>
      <w:proofErr w:type="gramStart"/>
      <w:r>
        <w:rPr>
          <w:rFonts w:ascii="仿宋_GB2312" w:eastAsia="仿宋_GB2312" w:hint="eastAsia"/>
          <w:sz w:val="32"/>
          <w:szCs w:val="32"/>
        </w:rPr>
        <w:t>全县党</w:t>
      </w:r>
      <w:proofErr w:type="gramEnd"/>
      <w:r>
        <w:rPr>
          <w:rFonts w:ascii="仿宋_GB2312" w:eastAsia="仿宋_GB2312" w:hint="eastAsia"/>
          <w:sz w:val="32"/>
          <w:szCs w:val="32"/>
        </w:rPr>
        <w:t>的纪律检查工作。2、依照党的章程和其他党内法规履行监督、执纪、问责职责。3、在县委的领导下，配合县委巡察工作领导小组组织开展巡察工作，指导县委巡察工作领导小组办公室的工作。4、负责全县监察工作。5、依照法律规定履行监督、调查、处置职责。6、负责组织协调全县全面从严治党、党风廉政建设和反腐败宣传教育工作。7、负责综合分析全县全面从严治党、党风廉政建设和反腐败工作情况，对纪检监察工作重要理论及实践问题进行调查研究；组织协调起草、修改本县纪检监察规范性文件，参与制定相关规范性文件。8、负责组织协调全县反腐败国际追逃和防范工作，督促有关单位做好相关工作。9、根据干部管理权限，负责纪检监察系统领导班子建设、干部队伍建设和组织建设的综合规划、政策研究、制度建设和业务指导；会同有关方面，做好县纪委县监委派出机构、乡镇纪检监察机构领导班子建设有关工作；组织和指导纪检监察系统干部教育培训工作等。完成市纪委市监委和县委交办的其他任务。</w:t>
      </w:r>
    </w:p>
    <w:p w:rsidR="009C2876" w:rsidRDefault="009C2876" w:rsidP="009C2876">
      <w:pPr>
        <w:spacing w:line="600" w:lineRule="exact"/>
        <w:ind w:firstLineChars="200" w:firstLine="607"/>
        <w:rPr>
          <w:rFonts w:ascii="仿宋_GB2312" w:eastAsia="仿宋_GB2312"/>
          <w:sz w:val="32"/>
          <w:szCs w:val="32"/>
        </w:rPr>
      </w:pPr>
      <w:r>
        <w:rPr>
          <w:rFonts w:ascii="仿宋_GB2312" w:eastAsia="仿宋_GB2312" w:hint="eastAsia"/>
          <w:sz w:val="32"/>
          <w:szCs w:val="32"/>
        </w:rPr>
        <w:t>编制数：机关41人(</w:t>
      </w:r>
      <w:proofErr w:type="gramStart"/>
      <w:r>
        <w:rPr>
          <w:rFonts w:ascii="仿宋_GB2312" w:eastAsia="仿宋_GB2312" w:hint="eastAsia"/>
          <w:sz w:val="32"/>
          <w:szCs w:val="32"/>
        </w:rPr>
        <w:t>含工勤</w:t>
      </w:r>
      <w:proofErr w:type="gramEnd"/>
      <w:r>
        <w:rPr>
          <w:rFonts w:ascii="仿宋_GB2312" w:eastAsia="仿宋_GB2312" w:hint="eastAsia"/>
          <w:sz w:val="32"/>
          <w:szCs w:val="32"/>
        </w:rPr>
        <w:t>1人)，派驻30人，巡察11人，审查调查保障中心7人。实有人数在职88人、聘用人员3人、退休3</w:t>
      </w:r>
      <w:r>
        <w:rPr>
          <w:rFonts w:ascii="仿宋_GB2312" w:eastAsia="仿宋_GB2312" w:hint="eastAsia"/>
          <w:sz w:val="32"/>
          <w:szCs w:val="32"/>
        </w:rPr>
        <w:lastRenderedPageBreak/>
        <w:t>人、遗属1人。</w:t>
      </w:r>
    </w:p>
    <w:p w:rsidR="009C2876" w:rsidRDefault="009C2876" w:rsidP="009C2876">
      <w:pPr>
        <w:spacing w:line="600" w:lineRule="exact"/>
        <w:ind w:firstLineChars="200" w:firstLine="607"/>
        <w:rPr>
          <w:rFonts w:ascii="楷体_GB2312" w:eastAsia="楷体_GB2312"/>
          <w:sz w:val="32"/>
          <w:szCs w:val="32"/>
        </w:rPr>
      </w:pPr>
      <w:r>
        <w:rPr>
          <w:rFonts w:ascii="楷体_GB2312" w:eastAsia="楷体_GB2312" w:hint="eastAsia"/>
          <w:sz w:val="32"/>
          <w:szCs w:val="32"/>
        </w:rPr>
        <w:t>（二）当年部门预算及执行情况</w:t>
      </w:r>
    </w:p>
    <w:p w:rsidR="009C2876" w:rsidRDefault="009C2876" w:rsidP="009C2876">
      <w:pPr>
        <w:spacing w:line="600" w:lineRule="exact"/>
        <w:ind w:firstLineChars="200" w:firstLine="607"/>
        <w:rPr>
          <w:rFonts w:ascii="仿宋_GB2312" w:eastAsia="仿宋_GB2312"/>
          <w:sz w:val="32"/>
          <w:szCs w:val="32"/>
        </w:rPr>
      </w:pPr>
      <w:r>
        <w:rPr>
          <w:rFonts w:ascii="仿宋_GB2312" w:eastAsia="仿宋_GB2312" w:hint="eastAsia"/>
          <w:sz w:val="32"/>
          <w:szCs w:val="32"/>
        </w:rPr>
        <w:t>2021年收入总计1843.49万元，均为财政拨款收入。上年结转和结余405.73万元。全年总支出1966.45万元，其中工资福利支出1201.32万元，商品和服务支出757.49万元，对个人和家庭补助支出7.64万元。</w:t>
      </w:r>
    </w:p>
    <w:p w:rsidR="009C2876" w:rsidRDefault="009C2876" w:rsidP="009C2876">
      <w:pPr>
        <w:spacing w:line="600" w:lineRule="exact"/>
        <w:ind w:firstLineChars="200" w:firstLine="607"/>
        <w:rPr>
          <w:rFonts w:ascii="黑体" w:eastAsia="黑体" w:hAnsi="黑体"/>
          <w:sz w:val="32"/>
          <w:szCs w:val="32"/>
        </w:rPr>
      </w:pPr>
      <w:r>
        <w:rPr>
          <w:rFonts w:ascii="黑体" w:eastAsia="黑体" w:hAnsi="黑体" w:hint="eastAsia"/>
          <w:sz w:val="32"/>
          <w:szCs w:val="32"/>
        </w:rPr>
        <w:t>二、部门整体支出绩效实现情况</w:t>
      </w:r>
    </w:p>
    <w:p w:rsidR="009C2876" w:rsidRDefault="009C2876" w:rsidP="009C2876">
      <w:pPr>
        <w:spacing w:line="600" w:lineRule="exact"/>
        <w:ind w:firstLineChars="200" w:firstLine="607"/>
        <w:rPr>
          <w:rFonts w:ascii="仿宋_GB2312" w:eastAsia="仿宋_GB2312"/>
          <w:sz w:val="32"/>
          <w:szCs w:val="32"/>
        </w:rPr>
      </w:pPr>
      <w:r>
        <w:rPr>
          <w:rFonts w:ascii="仿宋_GB2312" w:eastAsia="仿宋_GB2312" w:hint="eastAsia"/>
          <w:sz w:val="32"/>
          <w:szCs w:val="32"/>
        </w:rPr>
        <w:t>2021年，全县纪检监察系统共受理检举控告106件，立案114件，结案110件，给予党纪政务处分99人，其中乡科级以上干部19人。</w:t>
      </w:r>
    </w:p>
    <w:p w:rsidR="009C2876" w:rsidRDefault="009C2876" w:rsidP="009C2876">
      <w:pPr>
        <w:pStyle w:val="2"/>
        <w:keepNext w:val="0"/>
        <w:keepLines w:val="0"/>
        <w:spacing w:before="0" w:after="0" w:line="600" w:lineRule="exact"/>
        <w:ind w:firstLineChars="200" w:firstLine="607"/>
        <w:rPr>
          <w:rFonts w:ascii="黑体" w:hAnsi="黑体"/>
          <w:b w:val="0"/>
          <w:kern w:val="0"/>
        </w:rPr>
      </w:pPr>
      <w:bookmarkStart w:id="1" w:name="_Toc390113225"/>
      <w:r>
        <w:rPr>
          <w:rFonts w:ascii="黑体" w:hAnsi="黑体" w:hint="eastAsia"/>
          <w:b w:val="0"/>
          <w:kern w:val="0"/>
        </w:rPr>
        <w:t>三</w:t>
      </w:r>
      <w:r>
        <w:rPr>
          <w:rFonts w:ascii="黑体" w:hAnsi="黑体"/>
          <w:b w:val="0"/>
          <w:kern w:val="0"/>
        </w:rPr>
        <w:t>、</w:t>
      </w:r>
      <w:r>
        <w:rPr>
          <w:rFonts w:ascii="黑体" w:hAnsi="黑体" w:hint="eastAsia"/>
          <w:b w:val="0"/>
          <w:kern w:val="0"/>
        </w:rPr>
        <w:t>部门整体支出绩效中存在的</w:t>
      </w:r>
      <w:r>
        <w:rPr>
          <w:rFonts w:ascii="黑体" w:hAnsi="黑体"/>
          <w:b w:val="0"/>
          <w:kern w:val="0"/>
        </w:rPr>
        <w:t>问题</w:t>
      </w:r>
      <w:bookmarkEnd w:id="1"/>
      <w:r>
        <w:rPr>
          <w:rFonts w:ascii="黑体" w:hAnsi="黑体" w:hint="eastAsia"/>
          <w:b w:val="0"/>
          <w:kern w:val="0"/>
        </w:rPr>
        <w:t>及改进措施</w:t>
      </w:r>
    </w:p>
    <w:p w:rsidR="009C2876" w:rsidRDefault="009C2876" w:rsidP="009C2876">
      <w:pPr>
        <w:pStyle w:val="3"/>
        <w:keepNext w:val="0"/>
        <w:keepLines w:val="0"/>
        <w:spacing w:before="0" w:after="0" w:line="600" w:lineRule="exact"/>
        <w:ind w:firstLineChars="200" w:firstLine="607"/>
        <w:rPr>
          <w:rFonts w:ascii="Times New Roman" w:eastAsia="仿宋_GB2312" w:hAnsi="Times New Roman" w:cs="Times New Roman"/>
          <w:b w:val="0"/>
        </w:rPr>
      </w:pPr>
      <w:bookmarkStart w:id="2" w:name="_Toc390113226"/>
      <w:r>
        <w:rPr>
          <w:rFonts w:ascii="Times New Roman" w:eastAsia="仿宋_GB2312" w:hAnsi="Times New Roman" w:cs="Times New Roman" w:hint="eastAsia"/>
          <w:b w:val="0"/>
        </w:rPr>
        <w:t>（一）主要问题及原因分析</w:t>
      </w:r>
    </w:p>
    <w:p w:rsidR="009C2876" w:rsidRDefault="009C2876" w:rsidP="009C2876">
      <w:pPr>
        <w:pStyle w:val="3"/>
        <w:keepNext w:val="0"/>
        <w:keepLines w:val="0"/>
        <w:spacing w:before="0" w:after="0" w:line="600" w:lineRule="exact"/>
        <w:ind w:firstLineChars="200" w:firstLine="607"/>
        <w:rPr>
          <w:rFonts w:ascii="Times New Roman" w:eastAsia="仿宋_GB2312" w:hAnsi="仿宋_GB2312" w:cs="Times New Roman"/>
          <w:b w:val="0"/>
          <w:bCs w:val="0"/>
        </w:rPr>
      </w:pPr>
      <w:r>
        <w:rPr>
          <w:rFonts w:ascii="Times New Roman" w:eastAsia="仿宋_GB2312" w:hAnsi="仿宋_GB2312" w:cs="Times New Roman" w:hint="eastAsia"/>
          <w:b w:val="0"/>
          <w:bCs w:val="0"/>
        </w:rPr>
        <w:t>1</w:t>
      </w:r>
      <w:r>
        <w:rPr>
          <w:rFonts w:ascii="Times New Roman" w:eastAsia="仿宋_GB2312" w:hAnsi="仿宋_GB2312" w:cs="Times New Roman" w:hint="eastAsia"/>
          <w:b w:val="0"/>
          <w:bCs w:val="0"/>
        </w:rPr>
        <w:t>、</w:t>
      </w:r>
      <w:r>
        <w:rPr>
          <w:rFonts w:ascii="Times New Roman" w:eastAsia="仿宋_GB2312" w:hAnsi="仿宋_GB2312" w:cs="Times New Roman"/>
          <w:b w:val="0"/>
          <w:bCs w:val="0"/>
        </w:rPr>
        <w:t>预算编制欠严</w:t>
      </w:r>
      <w:bookmarkEnd w:id="2"/>
      <w:r>
        <w:rPr>
          <w:rFonts w:ascii="Times New Roman" w:eastAsia="仿宋_GB2312" w:hAnsi="仿宋_GB2312" w:cs="Times New Roman" w:hint="eastAsia"/>
          <w:b w:val="0"/>
          <w:bCs w:val="0"/>
        </w:rPr>
        <w:t>——</w:t>
      </w:r>
      <w:r>
        <w:rPr>
          <w:rFonts w:ascii="Times New Roman" w:eastAsia="仿宋_GB2312" w:hAnsi="仿宋_GB2312" w:cs="Times New Roman"/>
          <w:b w:val="0"/>
          <w:bCs w:val="0"/>
        </w:rPr>
        <w:t>预算项目不够完整、细化。</w:t>
      </w:r>
    </w:p>
    <w:p w:rsidR="009C2876" w:rsidRDefault="009C2876" w:rsidP="009C2876">
      <w:pPr>
        <w:snapToGrid w:val="0"/>
        <w:spacing w:line="600" w:lineRule="exact"/>
        <w:ind w:firstLineChars="200" w:firstLine="607"/>
        <w:rPr>
          <w:rFonts w:eastAsia="仿宋_GB2312"/>
          <w:sz w:val="32"/>
          <w:szCs w:val="32"/>
        </w:rPr>
      </w:pPr>
      <w:bookmarkStart w:id="3" w:name="_Toc390113227"/>
      <w:r>
        <w:rPr>
          <w:rFonts w:eastAsia="仿宋_GB2312" w:hint="eastAsia"/>
          <w:bCs/>
          <w:sz w:val="32"/>
          <w:szCs w:val="32"/>
        </w:rPr>
        <w:t>2</w:t>
      </w:r>
      <w:r>
        <w:rPr>
          <w:rFonts w:eastAsia="仿宋_GB2312" w:hint="eastAsia"/>
          <w:bCs/>
          <w:sz w:val="32"/>
          <w:szCs w:val="32"/>
        </w:rPr>
        <w:t>、</w:t>
      </w:r>
      <w:r>
        <w:rPr>
          <w:rFonts w:eastAsia="仿宋_GB2312"/>
          <w:bCs/>
          <w:sz w:val="32"/>
          <w:szCs w:val="32"/>
        </w:rPr>
        <w:t>预算执行存在偏差</w:t>
      </w:r>
      <w:bookmarkEnd w:id="3"/>
      <w:r>
        <w:rPr>
          <w:rFonts w:eastAsia="仿宋_GB2312" w:hint="eastAsia"/>
          <w:bCs/>
          <w:sz w:val="32"/>
          <w:szCs w:val="32"/>
        </w:rPr>
        <w:t>，</w:t>
      </w:r>
      <w:r>
        <w:rPr>
          <w:rFonts w:eastAsia="仿宋_GB2312" w:hAnsi="仿宋_GB2312"/>
          <w:sz w:val="32"/>
          <w:szCs w:val="32"/>
        </w:rPr>
        <w:t>在实际经费列支中，未严格按照预算科目进行列支，且各支出子项存在调剂的现象。</w:t>
      </w:r>
    </w:p>
    <w:p w:rsidR="009C2876" w:rsidRDefault="009C2876" w:rsidP="009C2876">
      <w:pPr>
        <w:spacing w:line="600" w:lineRule="exact"/>
        <w:ind w:firstLineChars="200" w:firstLine="607"/>
        <w:rPr>
          <w:rFonts w:eastAsia="仿宋_GB2312" w:hAnsi="仿宋_GB2312"/>
          <w:sz w:val="32"/>
          <w:szCs w:val="32"/>
        </w:rPr>
      </w:pPr>
      <w:bookmarkStart w:id="4" w:name="_Toc390113232"/>
      <w:r>
        <w:rPr>
          <w:rFonts w:eastAsia="仿宋_GB2312" w:hAnsi="仿宋_GB2312" w:hint="eastAsia"/>
          <w:bCs/>
          <w:sz w:val="32"/>
          <w:szCs w:val="32"/>
        </w:rPr>
        <w:t>3</w:t>
      </w:r>
      <w:r>
        <w:rPr>
          <w:rFonts w:eastAsia="仿宋_GB2312" w:hAnsi="仿宋_GB2312" w:hint="eastAsia"/>
          <w:bCs/>
          <w:sz w:val="32"/>
          <w:szCs w:val="32"/>
        </w:rPr>
        <w:t>、</w:t>
      </w:r>
      <w:r>
        <w:rPr>
          <w:rFonts w:eastAsia="仿宋_GB2312" w:hAnsi="仿宋_GB2312"/>
          <w:bCs/>
          <w:sz w:val="32"/>
          <w:szCs w:val="32"/>
        </w:rPr>
        <w:t>会计核算欠</w:t>
      </w:r>
      <w:proofErr w:type="gramStart"/>
      <w:r>
        <w:rPr>
          <w:rFonts w:eastAsia="仿宋_GB2312" w:hAnsi="仿宋_GB2312"/>
          <w:bCs/>
          <w:sz w:val="32"/>
          <w:szCs w:val="32"/>
        </w:rPr>
        <w:t>规</w:t>
      </w:r>
      <w:proofErr w:type="gramEnd"/>
      <w:r>
        <w:rPr>
          <w:rFonts w:eastAsia="仿宋_GB2312" w:hAnsi="仿宋_GB2312" w:hint="eastAsia"/>
          <w:bCs/>
          <w:sz w:val="32"/>
          <w:szCs w:val="32"/>
        </w:rPr>
        <w:t>，</w:t>
      </w:r>
      <w:r>
        <w:rPr>
          <w:rFonts w:eastAsia="仿宋_GB2312" w:hAnsi="仿宋_GB2312"/>
          <w:sz w:val="32"/>
          <w:szCs w:val="32"/>
        </w:rPr>
        <w:t>经费支出核算过程中，存在部分收据入账、支出无明细等现象。</w:t>
      </w:r>
    </w:p>
    <w:p w:rsidR="009C2876" w:rsidRDefault="009C2876" w:rsidP="009C2876">
      <w:pPr>
        <w:spacing w:line="600" w:lineRule="exact"/>
        <w:ind w:firstLineChars="200" w:firstLine="607"/>
        <w:rPr>
          <w:rFonts w:ascii="仿宋_GB2312" w:eastAsia="仿宋_GB2312"/>
          <w:sz w:val="32"/>
          <w:szCs w:val="32"/>
        </w:rPr>
      </w:pPr>
      <w:r>
        <w:rPr>
          <w:rFonts w:ascii="仿宋_GB2312" w:eastAsia="仿宋_GB2312" w:hint="eastAsia"/>
          <w:sz w:val="32"/>
          <w:szCs w:val="32"/>
        </w:rPr>
        <w:t>4、通过向社会公众及服务对象了解，社会公众及服务对象对纪检工作的满意度还有待进一步提高。</w:t>
      </w:r>
    </w:p>
    <w:p w:rsidR="009C2876" w:rsidRDefault="009C2876" w:rsidP="009C2876">
      <w:pPr>
        <w:spacing w:line="600" w:lineRule="exact"/>
        <w:ind w:firstLineChars="200" w:firstLine="607"/>
        <w:rPr>
          <w:rFonts w:ascii="仿宋_GB2312" w:eastAsia="仿宋_GB2312"/>
          <w:sz w:val="32"/>
          <w:szCs w:val="32"/>
        </w:rPr>
      </w:pPr>
      <w:r>
        <w:rPr>
          <w:rFonts w:ascii="仿宋_GB2312" w:eastAsia="仿宋_GB2312" w:hint="eastAsia"/>
          <w:sz w:val="32"/>
          <w:szCs w:val="32"/>
        </w:rPr>
        <w:t>（二）改进的方向和具体措施</w:t>
      </w:r>
    </w:p>
    <w:p w:rsidR="009C2876" w:rsidRDefault="009C2876" w:rsidP="009C2876">
      <w:pPr>
        <w:pStyle w:val="3"/>
        <w:keepNext w:val="0"/>
        <w:keepLines w:val="0"/>
        <w:spacing w:before="0" w:after="0" w:line="600" w:lineRule="exact"/>
        <w:ind w:firstLineChars="200" w:firstLine="607"/>
        <w:rPr>
          <w:rFonts w:ascii="仿宋_GB2312" w:eastAsia="仿宋_GB2312" w:hAnsi="Times New Roman" w:cs="Times New Roman"/>
          <w:b w:val="0"/>
          <w:bCs w:val="0"/>
        </w:rPr>
      </w:pPr>
      <w:bookmarkStart w:id="5" w:name="_Toc390113233"/>
      <w:bookmarkEnd w:id="4"/>
      <w:r>
        <w:rPr>
          <w:rFonts w:ascii="仿宋_GB2312" w:eastAsia="仿宋_GB2312" w:hAnsi="Times New Roman" w:cs="Times New Roman" w:hint="eastAsia"/>
          <w:b w:val="0"/>
          <w:bCs w:val="0"/>
        </w:rPr>
        <w:t>1、</w:t>
      </w:r>
      <w:r>
        <w:rPr>
          <w:rFonts w:ascii="仿宋_GB2312" w:eastAsia="仿宋_GB2312" w:hAnsi="Times New Roman" w:cs="Times New Roman"/>
          <w:b w:val="0"/>
          <w:bCs w:val="0"/>
        </w:rPr>
        <w:t>科学合理编制预算，严格执行预算</w:t>
      </w:r>
      <w:bookmarkEnd w:id="5"/>
      <w:r>
        <w:rPr>
          <w:rFonts w:ascii="仿宋_GB2312" w:eastAsia="仿宋_GB2312" w:hAnsi="Times New Roman" w:cs="Times New Roman" w:hint="eastAsia"/>
          <w:b w:val="0"/>
          <w:bCs w:val="0"/>
        </w:rPr>
        <w:t>。</w:t>
      </w:r>
      <w:r>
        <w:rPr>
          <w:rFonts w:ascii="仿宋_GB2312" w:eastAsia="仿宋_GB2312" w:hAnsi="Times New Roman" w:cs="Times New Roman"/>
          <w:b w:val="0"/>
          <w:bCs w:val="0"/>
        </w:rPr>
        <w:t>建议按照《预算法》及其实施条例的相关规定，参考上一年的预算执行情况和年度的收支</w:t>
      </w:r>
      <w:r>
        <w:rPr>
          <w:rFonts w:ascii="仿宋_GB2312" w:eastAsia="仿宋_GB2312" w:hAnsi="Times New Roman" w:cs="Times New Roman"/>
          <w:b w:val="0"/>
          <w:bCs w:val="0"/>
        </w:rPr>
        <w:lastRenderedPageBreak/>
        <w:t>预测科学编制预算，避免年中大幅追加以及超预算。在预算执行中，严格按照预算科目支出，避免预算科目间的预算资金调剂。</w:t>
      </w:r>
    </w:p>
    <w:p w:rsidR="009C2876" w:rsidRDefault="009C2876" w:rsidP="009C2876">
      <w:pPr>
        <w:pStyle w:val="3"/>
        <w:keepNext w:val="0"/>
        <w:keepLines w:val="0"/>
        <w:spacing w:before="0" w:after="0" w:line="600" w:lineRule="exact"/>
        <w:ind w:firstLineChars="200" w:firstLine="607"/>
        <w:rPr>
          <w:rFonts w:ascii="仿宋_GB2312" w:eastAsia="仿宋_GB2312" w:hAnsi="Times New Roman" w:cs="Times New Roman"/>
          <w:b w:val="0"/>
          <w:bCs w:val="0"/>
        </w:rPr>
      </w:pPr>
      <w:bookmarkStart w:id="6" w:name="_Toc390113234"/>
      <w:r>
        <w:rPr>
          <w:rFonts w:ascii="仿宋_GB2312" w:eastAsia="仿宋_GB2312" w:hAnsi="Times New Roman" w:cs="Times New Roman" w:hint="eastAsia"/>
          <w:b w:val="0"/>
          <w:bCs w:val="0"/>
        </w:rPr>
        <w:t>2、</w:t>
      </w:r>
      <w:r>
        <w:rPr>
          <w:rFonts w:ascii="仿宋_GB2312" w:eastAsia="仿宋_GB2312" w:hAnsi="Times New Roman" w:cs="Times New Roman"/>
          <w:b w:val="0"/>
          <w:bCs w:val="0"/>
        </w:rPr>
        <w:t>规范账务处理</w:t>
      </w:r>
      <w:bookmarkEnd w:id="6"/>
      <w:r>
        <w:rPr>
          <w:rFonts w:ascii="仿宋_GB2312" w:eastAsia="仿宋_GB2312" w:hAnsi="Times New Roman" w:cs="Times New Roman"/>
          <w:b w:val="0"/>
          <w:bCs w:val="0"/>
        </w:rPr>
        <w:t>，提高财务信息质</w:t>
      </w:r>
      <w:r>
        <w:rPr>
          <w:rFonts w:ascii="仿宋_GB2312" w:eastAsia="仿宋_GB2312" w:hAnsi="Times New Roman" w:cs="Times New Roman" w:hint="eastAsia"/>
          <w:b w:val="0"/>
          <w:bCs w:val="0"/>
        </w:rPr>
        <w:t>量。</w:t>
      </w:r>
      <w:r>
        <w:rPr>
          <w:rFonts w:ascii="仿宋_GB2312" w:eastAsia="仿宋_GB2312" w:hAnsi="Times New Roman" w:cs="Times New Roman"/>
          <w:b w:val="0"/>
          <w:bCs w:val="0"/>
        </w:rPr>
        <w:t>严格按照《会计法》、《行政单位会计制度》、《行政单位财务规则》等规定，结合实际情况，科学设置支出科目，规范财务核算，完整披露相关信息。</w:t>
      </w:r>
    </w:p>
    <w:p w:rsidR="009C2876" w:rsidRDefault="009C2876" w:rsidP="009C2876">
      <w:pPr>
        <w:pStyle w:val="3"/>
        <w:keepNext w:val="0"/>
        <w:keepLines w:val="0"/>
        <w:spacing w:before="0" w:after="0" w:line="600" w:lineRule="exact"/>
        <w:ind w:firstLineChars="200" w:firstLine="609"/>
        <w:rPr>
          <w:rFonts w:ascii="黑体" w:eastAsia="黑体" w:hAnsi="黑体"/>
          <w:kern w:val="0"/>
        </w:rPr>
      </w:pPr>
      <w:r>
        <w:rPr>
          <w:rFonts w:ascii="黑体" w:eastAsia="黑体" w:hAnsi="黑体" w:hint="eastAsia"/>
          <w:kern w:val="0"/>
        </w:rPr>
        <w:t>四、绩效自评结果拟应用和公开情况</w:t>
      </w:r>
    </w:p>
    <w:p w:rsidR="009C2876" w:rsidRDefault="009C2876" w:rsidP="009C2876">
      <w:pPr>
        <w:pStyle w:val="3"/>
        <w:keepNext w:val="0"/>
        <w:keepLines w:val="0"/>
        <w:spacing w:before="0" w:after="0" w:line="600" w:lineRule="exact"/>
        <w:ind w:firstLineChars="200" w:firstLine="607"/>
        <w:rPr>
          <w:rFonts w:ascii="仿宋_GB2312" w:eastAsia="仿宋_GB2312" w:hAnsi="Times New Roman" w:cs="Times New Roman"/>
          <w:b w:val="0"/>
          <w:bCs w:val="0"/>
        </w:rPr>
      </w:pPr>
      <w:r>
        <w:rPr>
          <w:rFonts w:ascii="仿宋_GB2312" w:eastAsia="仿宋_GB2312" w:hAnsi="Times New Roman" w:cs="Times New Roman" w:hint="eastAsia"/>
          <w:b w:val="0"/>
          <w:bCs w:val="0"/>
        </w:rPr>
        <w:t>绩效自评结果为100分，按要求予以公开。</w:t>
      </w:r>
    </w:p>
    <w:p w:rsidR="009C2876" w:rsidRDefault="009C2876">
      <w:pPr>
        <w:autoSpaceDE w:val="0"/>
        <w:autoSpaceDN w:val="0"/>
        <w:adjustRightInd w:val="0"/>
        <w:spacing w:line="360" w:lineRule="auto"/>
        <w:ind w:firstLine="600"/>
        <w:jc w:val="left"/>
        <w:rPr>
          <w:rFonts w:ascii="仿宋_GB2312" w:eastAsia="仿宋_GB2312" w:hAnsi="仿宋_GB2312" w:cs="仿宋_GB2312"/>
          <w:kern w:val="0"/>
          <w:sz w:val="30"/>
          <w:szCs w:val="30"/>
        </w:rPr>
      </w:pPr>
    </w:p>
    <w:p w:rsidR="00A12F25" w:rsidRDefault="004F5479">
      <w:pPr>
        <w:autoSpaceDE w:val="0"/>
        <w:autoSpaceDN w:val="0"/>
        <w:adjustRightInd w:val="0"/>
        <w:spacing w:line="360" w:lineRule="auto"/>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（三）部门评价项目绩效评价情况。</w:t>
      </w:r>
    </w:p>
    <w:p w:rsidR="00A12F25" w:rsidRDefault="004F5479">
      <w:pPr>
        <w:autoSpaceDE w:val="0"/>
        <w:autoSpaceDN w:val="0"/>
        <w:adjustRightInd w:val="0"/>
        <w:spacing w:line="360" w:lineRule="auto"/>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每个省级部门至少将1个部门评价报告向社会公开，报告框架可参考《项目支出绩效评价办法》（财预</w:t>
      </w:r>
      <w:r>
        <w:rPr>
          <w:rFonts w:ascii="仿宋_GB2312" w:eastAsia="仿宋_GB2312" w:hAnsi="仿宋_GB2312" w:cs="仿宋" w:hint="eastAsia"/>
          <w:kern w:val="0"/>
          <w:sz w:val="30"/>
          <w:szCs w:val="30"/>
        </w:rPr>
        <w:t>〔</w:t>
      </w:r>
      <w:r>
        <w:rPr>
          <w:rFonts w:ascii="仿宋_GB2312" w:eastAsia="仿宋_GB2312" w:hAnsi="仿宋_GB2312" w:cs="仿宋_GB2312" w:hint="eastAsia"/>
          <w:kern w:val="0"/>
          <w:sz w:val="30"/>
          <w:szCs w:val="30"/>
        </w:rPr>
        <w:t>2020</w:t>
      </w:r>
      <w:r>
        <w:rPr>
          <w:rFonts w:ascii="仿宋_GB2312" w:eastAsia="仿宋_GB2312" w:hAnsi="仿宋_GB2312" w:cs="仿宋" w:hint="eastAsia"/>
          <w:kern w:val="0"/>
          <w:sz w:val="30"/>
          <w:szCs w:val="30"/>
        </w:rPr>
        <w:t>〕</w:t>
      </w:r>
      <w:r>
        <w:rPr>
          <w:rFonts w:ascii="仿宋_GB2312" w:eastAsia="仿宋_GB2312" w:hAnsi="仿宋_GB2312" w:cs="仿宋_GB2312" w:hint="eastAsia"/>
          <w:kern w:val="0"/>
          <w:sz w:val="30"/>
          <w:szCs w:val="30"/>
        </w:rPr>
        <w:t>10号）中《项目支出绩效评价报告（参考提纲）》。</w:t>
      </w:r>
    </w:p>
    <w:p w:rsidR="00EF4ABA" w:rsidRDefault="00EF4ABA" w:rsidP="00EF4AB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部门评价报告</w:t>
      </w:r>
    </w:p>
    <w:p w:rsidR="00EF4ABA" w:rsidRPr="00EF4ABA" w:rsidRDefault="00EF4ABA" w:rsidP="00EF4ABA">
      <w:pPr>
        <w:pStyle w:val="20"/>
        <w:spacing w:after="0" w:line="550" w:lineRule="exact"/>
        <w:ind w:leftChars="0" w:left="0" w:firstLine="567"/>
        <w:rPr>
          <w:rFonts w:ascii="黑体" w:eastAsia="黑体" w:hAnsi="黑体" w:cs="仿宋_GB2312"/>
          <w:kern w:val="0"/>
          <w:sz w:val="30"/>
          <w:szCs w:val="30"/>
        </w:rPr>
      </w:pPr>
      <w:r w:rsidRPr="00EF4ABA">
        <w:rPr>
          <w:rFonts w:ascii="黑体" w:eastAsia="黑体" w:hAnsi="黑体" w:cs="仿宋_GB2312" w:hint="eastAsia"/>
          <w:kern w:val="0"/>
          <w:sz w:val="30"/>
          <w:szCs w:val="30"/>
        </w:rPr>
        <w:t>一、基本情况</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一）项目概况。此经费主要用于贯彻执行国家、省和市纪委的方针、政策和法律、法规、规章，具体组织实施纪检监察事业发展规划和年度计划，做好全县巡查、办案、纪检监察干部培训等工作，确保办案业务正常运行。</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（二）项目绩效目标。此经费使用的总目标是提升办案工作效率，顺利开展办案工作，完成各项工作任务，提高纪检监察工作质量，增强人民群众的满意度。</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此经费使用的年度目标是提升本单位全年工作效率，顺利开展相关</w:t>
      </w:r>
      <w:r w:rsidRPr="00EF4ABA">
        <w:rPr>
          <w:rFonts w:ascii="仿宋_GB2312" w:eastAsia="仿宋_GB2312" w:hAnsi="仿宋_GB2312" w:cs="仿宋_GB2312" w:hint="eastAsia"/>
          <w:kern w:val="0"/>
          <w:sz w:val="30"/>
          <w:szCs w:val="30"/>
        </w:rPr>
        <w:lastRenderedPageBreak/>
        <w:t>工作，完成各项工作任务，增强人民群众的满意度。</w:t>
      </w:r>
    </w:p>
    <w:p w:rsidR="00EF4ABA" w:rsidRPr="00EF4ABA" w:rsidRDefault="00EF4ABA" w:rsidP="00EF4ABA">
      <w:pPr>
        <w:pStyle w:val="20"/>
        <w:spacing w:after="0" w:line="550" w:lineRule="exact"/>
        <w:ind w:leftChars="0" w:left="0" w:firstLine="567"/>
        <w:rPr>
          <w:rFonts w:ascii="黑体" w:eastAsia="黑体" w:hAnsi="黑体" w:cs="仿宋_GB2312"/>
          <w:kern w:val="0"/>
          <w:sz w:val="30"/>
          <w:szCs w:val="30"/>
        </w:rPr>
      </w:pPr>
      <w:r w:rsidRPr="00EF4ABA">
        <w:rPr>
          <w:rFonts w:ascii="黑体" w:eastAsia="黑体" w:hAnsi="黑体" w:cs="仿宋_GB2312" w:hint="eastAsia"/>
          <w:kern w:val="0"/>
          <w:sz w:val="30"/>
          <w:szCs w:val="30"/>
        </w:rPr>
        <w:t>二、绩效评价工作开展情况</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（一）目的：为深入贯彻落实《预算法》、《中共中央国务院关于全面实施预算绩效管理的意见》（中发</w:t>
      </w:r>
      <w:r w:rsidRPr="00EF4ABA">
        <w:rPr>
          <w:rFonts w:ascii="仿宋_GB2312" w:eastAsia="仿宋_GB2312" w:hAnsi="仿宋_GB2312" w:cs="仿宋_GB2312"/>
          <w:kern w:val="0"/>
          <w:sz w:val="30"/>
          <w:szCs w:val="30"/>
        </w:rPr>
        <w:t>[2018]34</w:t>
      </w:r>
      <w:r w:rsidRPr="00EF4ABA">
        <w:rPr>
          <w:rFonts w:ascii="仿宋_GB2312" w:eastAsia="仿宋_GB2312" w:hAnsi="仿宋_GB2312" w:cs="仿宋_GB2312" w:hint="eastAsia"/>
          <w:kern w:val="0"/>
          <w:sz w:val="30"/>
          <w:szCs w:val="30"/>
        </w:rPr>
        <w:t>号）、《中共铜鼓县委铜鼓县人民政府印发〈关于全面实施预算绩效管理的实施意见〉的通知》（</w:t>
      </w:r>
      <w:proofErr w:type="gramStart"/>
      <w:r w:rsidRPr="00EF4ABA">
        <w:rPr>
          <w:rFonts w:ascii="仿宋_GB2312" w:eastAsia="仿宋_GB2312" w:hAnsi="仿宋_GB2312" w:cs="仿宋_GB2312" w:hint="eastAsia"/>
          <w:kern w:val="0"/>
          <w:sz w:val="30"/>
          <w:szCs w:val="30"/>
        </w:rPr>
        <w:t>铜发</w:t>
      </w:r>
      <w:proofErr w:type="gramEnd"/>
      <w:r w:rsidRPr="00EF4ABA">
        <w:rPr>
          <w:rFonts w:ascii="仿宋_GB2312" w:eastAsia="仿宋_GB2312" w:hAnsi="仿宋_GB2312" w:cs="仿宋_GB2312" w:hint="eastAsia"/>
          <w:kern w:val="0"/>
          <w:sz w:val="30"/>
          <w:szCs w:val="30"/>
        </w:rPr>
        <w:t>[2020]4号）等文件精神，根据相关文件要求，本单位为了提升工作效率，提高社会服务质量，决定开展绩效评价工作。</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对象和范围：本单位</w:t>
      </w:r>
      <w:r w:rsidRPr="00EF4ABA">
        <w:rPr>
          <w:rFonts w:ascii="仿宋_GB2312" w:eastAsia="仿宋_GB2312" w:hAnsi="仿宋_GB2312" w:cs="仿宋_GB2312"/>
          <w:kern w:val="0"/>
          <w:sz w:val="30"/>
          <w:szCs w:val="30"/>
        </w:rPr>
        <w:t>20</w:t>
      </w:r>
      <w:r w:rsidRPr="00EF4ABA">
        <w:rPr>
          <w:rFonts w:ascii="仿宋_GB2312" w:eastAsia="仿宋_GB2312" w:hAnsi="仿宋_GB2312" w:cs="仿宋_GB2312" w:hint="eastAsia"/>
          <w:kern w:val="0"/>
          <w:sz w:val="30"/>
          <w:szCs w:val="30"/>
        </w:rPr>
        <w:t>21年度纳入政府预算管理的部分项目支出。</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（二）绩效评价原则为遵行科学有效原则；评价方法为单位自评；评价指标体系、评价标准参照项目支出绩效评价指标体系框架开展。</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（三）绩效评价工作过程</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绩效评价工作分为单位自评、部门评价、财政评价三个阶段。</w:t>
      </w:r>
    </w:p>
    <w:p w:rsidR="00EF4ABA" w:rsidRPr="00EF4ABA" w:rsidRDefault="00EF4ABA" w:rsidP="00EF4ABA">
      <w:pPr>
        <w:pStyle w:val="20"/>
        <w:spacing w:after="0" w:line="550" w:lineRule="exact"/>
        <w:ind w:leftChars="0" w:left="0" w:firstLine="567"/>
        <w:rPr>
          <w:rFonts w:ascii="黑体" w:eastAsia="黑体" w:hAnsi="黑体" w:cs="仿宋_GB2312"/>
          <w:kern w:val="0"/>
          <w:sz w:val="30"/>
          <w:szCs w:val="30"/>
        </w:rPr>
      </w:pPr>
      <w:r w:rsidRPr="00EF4ABA">
        <w:rPr>
          <w:rFonts w:ascii="黑体" w:eastAsia="黑体" w:hAnsi="黑体" w:cs="仿宋_GB2312" w:hint="eastAsia"/>
          <w:kern w:val="0"/>
          <w:sz w:val="30"/>
          <w:szCs w:val="30"/>
        </w:rPr>
        <w:t>三、综合评价情况及评价结论</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评价结论：优</w:t>
      </w:r>
    </w:p>
    <w:p w:rsidR="00EF4ABA" w:rsidRPr="00EF4ABA" w:rsidRDefault="00EF4ABA" w:rsidP="00EF4ABA">
      <w:pPr>
        <w:pStyle w:val="20"/>
        <w:spacing w:after="0" w:line="550" w:lineRule="exact"/>
        <w:ind w:leftChars="0" w:left="0" w:firstLine="567"/>
        <w:rPr>
          <w:rFonts w:ascii="黑体" w:eastAsia="黑体" w:hAnsi="黑体" w:cs="仿宋_GB2312"/>
          <w:kern w:val="0"/>
          <w:sz w:val="30"/>
          <w:szCs w:val="30"/>
        </w:rPr>
      </w:pPr>
      <w:r w:rsidRPr="00EF4ABA">
        <w:rPr>
          <w:rFonts w:ascii="黑体" w:eastAsia="黑体" w:hAnsi="黑体" w:cs="仿宋_GB2312" w:hint="eastAsia"/>
          <w:kern w:val="0"/>
          <w:sz w:val="30"/>
          <w:szCs w:val="30"/>
        </w:rPr>
        <w:t>四、绩效评价指标分析</w:t>
      </w:r>
    </w:p>
    <w:p w:rsidR="00EF4ABA" w:rsidRPr="00EF4ABA" w:rsidRDefault="00EF4ABA" w:rsidP="00EF4ABA">
      <w:pPr>
        <w:spacing w:line="550" w:lineRule="exact"/>
        <w:ind w:firstLineChars="200" w:firstLine="567"/>
        <w:outlineLvl w:val="0"/>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（一）项目决策情况。</w:t>
      </w:r>
    </w:p>
    <w:p w:rsidR="00EF4ABA" w:rsidRPr="00EF4ABA" w:rsidRDefault="00EF4ABA" w:rsidP="00EF4ABA">
      <w:pPr>
        <w:spacing w:line="550" w:lineRule="exact"/>
        <w:ind w:firstLineChars="200" w:firstLine="567"/>
        <w:outlineLvl w:val="0"/>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项目的立项依据规范，绩效目标合理，资金分配合理。</w:t>
      </w:r>
    </w:p>
    <w:p w:rsidR="00EF4ABA" w:rsidRPr="00EF4ABA" w:rsidRDefault="00EF4ABA" w:rsidP="00EF4ABA">
      <w:pPr>
        <w:spacing w:line="550" w:lineRule="exact"/>
        <w:ind w:firstLineChars="200" w:firstLine="567"/>
        <w:outlineLvl w:val="0"/>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（二）项目过程情况。</w:t>
      </w:r>
    </w:p>
    <w:p w:rsidR="00EF4ABA" w:rsidRPr="00EF4ABA" w:rsidRDefault="00EF4ABA" w:rsidP="00EF4ABA">
      <w:pPr>
        <w:spacing w:line="550" w:lineRule="exact"/>
        <w:ind w:firstLineChars="200" w:firstLine="567"/>
        <w:outlineLvl w:val="0"/>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资金到位率</w:t>
      </w:r>
      <w:r w:rsidRPr="00EF4ABA">
        <w:rPr>
          <w:rFonts w:ascii="仿宋_GB2312" w:eastAsia="仿宋_GB2312" w:hAnsi="仿宋_GB2312" w:cs="仿宋_GB2312"/>
          <w:kern w:val="0"/>
          <w:sz w:val="30"/>
          <w:szCs w:val="30"/>
        </w:rPr>
        <w:t>100%</w:t>
      </w:r>
      <w:r w:rsidRPr="00EF4ABA">
        <w:rPr>
          <w:rFonts w:ascii="仿宋_GB2312" w:eastAsia="仿宋_GB2312" w:hAnsi="仿宋_GB2312" w:cs="仿宋_GB2312" w:hint="eastAsia"/>
          <w:kern w:val="0"/>
          <w:sz w:val="30"/>
          <w:szCs w:val="30"/>
        </w:rPr>
        <w:t>，预算资金按照计划执行，资金使用合法合</w:t>
      </w:r>
      <w:proofErr w:type="gramStart"/>
      <w:r w:rsidRPr="00EF4ABA">
        <w:rPr>
          <w:rFonts w:ascii="仿宋_GB2312" w:eastAsia="仿宋_GB2312" w:hAnsi="仿宋_GB2312" w:cs="仿宋_GB2312" w:hint="eastAsia"/>
          <w:kern w:val="0"/>
          <w:sz w:val="30"/>
          <w:szCs w:val="30"/>
        </w:rPr>
        <w:t>规</w:t>
      </w:r>
      <w:proofErr w:type="gramEnd"/>
      <w:r w:rsidRPr="00EF4ABA">
        <w:rPr>
          <w:rFonts w:ascii="仿宋_GB2312" w:eastAsia="仿宋_GB2312" w:hAnsi="仿宋_GB2312" w:cs="仿宋_GB2312" w:hint="eastAsia"/>
          <w:kern w:val="0"/>
          <w:sz w:val="30"/>
          <w:szCs w:val="30"/>
        </w:rPr>
        <w:t>，管理制度健全，制度执行有效。</w:t>
      </w:r>
    </w:p>
    <w:p w:rsidR="00EF4ABA" w:rsidRPr="00EF4ABA" w:rsidRDefault="00EF4ABA" w:rsidP="00EF4ABA">
      <w:pPr>
        <w:spacing w:line="550" w:lineRule="exact"/>
        <w:ind w:firstLineChars="200" w:firstLine="567"/>
        <w:outlineLvl w:val="0"/>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（三）项目产出情况。</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各项工作实际完成率</w:t>
      </w:r>
      <w:r w:rsidRPr="00EF4ABA">
        <w:rPr>
          <w:rFonts w:ascii="仿宋_GB2312" w:eastAsia="仿宋_GB2312" w:hAnsi="仿宋_GB2312" w:cs="仿宋_GB2312"/>
          <w:kern w:val="0"/>
          <w:sz w:val="30"/>
          <w:szCs w:val="30"/>
        </w:rPr>
        <w:t>100%</w:t>
      </w:r>
      <w:r w:rsidRPr="00EF4ABA">
        <w:rPr>
          <w:rFonts w:ascii="仿宋_GB2312" w:eastAsia="仿宋_GB2312" w:hAnsi="仿宋_GB2312" w:cs="仿宋_GB2312" w:hint="eastAsia"/>
          <w:kern w:val="0"/>
          <w:sz w:val="30"/>
          <w:szCs w:val="30"/>
        </w:rPr>
        <w:t>，质量达标，完成及时。</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（四）项目效益情况。</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保证办案工作正常运行，群众满意。</w:t>
      </w:r>
    </w:p>
    <w:p w:rsidR="00EF4ABA" w:rsidRPr="00EF4ABA" w:rsidRDefault="00EF4ABA" w:rsidP="00EF4ABA">
      <w:pPr>
        <w:pStyle w:val="20"/>
        <w:spacing w:after="0" w:line="550" w:lineRule="exact"/>
        <w:ind w:leftChars="0" w:left="0" w:firstLine="567"/>
        <w:rPr>
          <w:rFonts w:ascii="黑体" w:eastAsia="黑体" w:hAnsi="黑体" w:cs="仿宋_GB2312"/>
          <w:kern w:val="0"/>
          <w:sz w:val="30"/>
          <w:szCs w:val="30"/>
        </w:rPr>
      </w:pPr>
      <w:r w:rsidRPr="00EF4ABA">
        <w:rPr>
          <w:rFonts w:ascii="黑体" w:eastAsia="黑体" w:hAnsi="黑体" w:cs="仿宋_GB2312" w:hint="eastAsia"/>
          <w:kern w:val="0"/>
          <w:sz w:val="30"/>
          <w:szCs w:val="30"/>
        </w:rPr>
        <w:lastRenderedPageBreak/>
        <w:t>五、主要经验及做法、存在的问题及原因分析</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主要经验及做法：评价前成立评价工作领导小组，拟定评价工作总体方案，确定评价目标和对象，依法依规，科学合理地开展绩效评价工作。</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存在的问题及原因分析：由于评价人员非专业评价人员，缺乏专业判断技能，评价过程可能不够全面，评价结果可能存在略微偏差，在以后的工作中将加强改善。</w:t>
      </w:r>
    </w:p>
    <w:p w:rsidR="00EF4ABA" w:rsidRPr="00EF4ABA" w:rsidRDefault="00EF4ABA" w:rsidP="00EF4ABA">
      <w:pPr>
        <w:pStyle w:val="20"/>
        <w:spacing w:after="0" w:line="550" w:lineRule="exact"/>
        <w:ind w:leftChars="0" w:left="0" w:firstLine="567"/>
        <w:rPr>
          <w:rFonts w:ascii="黑体" w:eastAsia="黑体" w:hAnsi="黑体" w:cs="仿宋_GB2312"/>
          <w:kern w:val="0"/>
          <w:sz w:val="30"/>
          <w:szCs w:val="30"/>
        </w:rPr>
      </w:pPr>
      <w:r w:rsidRPr="00EF4ABA">
        <w:rPr>
          <w:rFonts w:ascii="黑体" w:eastAsia="黑体" w:hAnsi="黑体" w:cs="仿宋_GB2312" w:hint="eastAsia"/>
          <w:kern w:val="0"/>
          <w:sz w:val="30"/>
          <w:szCs w:val="30"/>
        </w:rPr>
        <w:t>六、有关建议</w:t>
      </w:r>
    </w:p>
    <w:p w:rsidR="00EF4ABA" w:rsidRPr="00EF4ABA" w:rsidRDefault="00EF4ABA" w:rsidP="00EF4ABA">
      <w:pPr>
        <w:pStyle w:val="20"/>
        <w:spacing w:after="0" w:line="550" w:lineRule="exact"/>
        <w:ind w:leftChars="0" w:left="0" w:firstLine="567"/>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为单位更好地开展绩效评价工作，提高办事效率和服务质量，建议财政部门适时组织相关培训与指导。</w:t>
      </w:r>
    </w:p>
    <w:p w:rsidR="00EF4ABA" w:rsidRPr="00EF4ABA" w:rsidRDefault="00EF4ABA" w:rsidP="00EF4ABA">
      <w:pPr>
        <w:pStyle w:val="20"/>
        <w:spacing w:after="0" w:line="550" w:lineRule="exact"/>
        <w:ind w:leftChars="0" w:left="0" w:firstLine="567"/>
        <w:rPr>
          <w:rFonts w:ascii="黑体" w:eastAsia="黑体" w:hAnsi="黑体" w:cs="仿宋_GB2312"/>
          <w:kern w:val="0"/>
          <w:sz w:val="30"/>
          <w:szCs w:val="30"/>
        </w:rPr>
      </w:pPr>
      <w:r w:rsidRPr="00EF4ABA">
        <w:rPr>
          <w:rFonts w:ascii="黑体" w:eastAsia="黑体" w:hAnsi="黑体" w:cs="仿宋_GB2312" w:hint="eastAsia"/>
          <w:kern w:val="0"/>
          <w:sz w:val="30"/>
          <w:szCs w:val="30"/>
        </w:rPr>
        <w:t>七、其他需要说明的问题</w:t>
      </w:r>
    </w:p>
    <w:p w:rsidR="00EF4ABA" w:rsidRDefault="00EF4ABA" w:rsidP="00EF4ABA">
      <w:pPr>
        <w:pStyle w:val="20"/>
        <w:spacing w:after="0" w:line="550" w:lineRule="exact"/>
        <w:ind w:leftChars="0" w:left="4249" w:hangingChars="1500" w:hanging="4249"/>
        <w:rPr>
          <w:rFonts w:ascii="仿宋_GB2312" w:eastAsia="仿宋_GB2312" w:hAnsi="仿宋_GB2312" w:cs="仿宋_GB2312"/>
          <w:kern w:val="0"/>
          <w:sz w:val="30"/>
          <w:szCs w:val="30"/>
        </w:rPr>
      </w:pPr>
      <w:r w:rsidRPr="00EF4ABA">
        <w:rPr>
          <w:rFonts w:ascii="仿宋_GB2312" w:eastAsia="仿宋_GB2312" w:hAnsi="仿宋_GB2312" w:cs="仿宋_GB2312" w:hint="eastAsia"/>
          <w:kern w:val="0"/>
          <w:sz w:val="30"/>
          <w:szCs w:val="30"/>
        </w:rPr>
        <w:t>无</w:t>
      </w:r>
      <w:proofErr w:type="gramStart"/>
      <w:r w:rsidRPr="00EF4ABA">
        <w:rPr>
          <w:rFonts w:ascii="仿宋_GB2312" w:eastAsia="仿宋_GB2312" w:hAnsi="仿宋_GB2312" w:cs="仿宋_GB2312" w:hint="eastAsia"/>
          <w:kern w:val="0"/>
          <w:sz w:val="30"/>
          <w:szCs w:val="30"/>
        </w:rPr>
        <w:t xml:space="preserve">　　　　　　　　　　　　　　　　　　　　　</w:t>
      </w:r>
      <w:proofErr w:type="gramEnd"/>
      <w:r w:rsidRPr="00EF4ABA">
        <w:rPr>
          <w:rFonts w:ascii="仿宋_GB2312" w:eastAsia="仿宋_GB2312" w:hAnsi="仿宋_GB2312" w:cs="仿宋_GB2312" w:hint="eastAsia"/>
          <w:kern w:val="0"/>
          <w:sz w:val="30"/>
          <w:szCs w:val="30"/>
        </w:rPr>
        <w:t xml:space="preserve">　</w:t>
      </w:r>
    </w:p>
    <w:p w:rsidR="00EF4ABA" w:rsidRPr="00EF4ABA" w:rsidRDefault="00EF4ABA" w:rsidP="00EF4ABA">
      <w:pPr>
        <w:pStyle w:val="20"/>
        <w:spacing w:after="0" w:line="550" w:lineRule="exact"/>
        <w:ind w:leftChars="0" w:left="4249" w:hangingChars="1500" w:hanging="4249"/>
        <w:rPr>
          <w:rFonts w:ascii="仿宋_GB2312" w:eastAsia="仿宋_GB2312" w:hAnsi="仿宋_GB2312" w:cs="仿宋_GB2312"/>
          <w:kern w:val="0"/>
          <w:sz w:val="30"/>
          <w:szCs w:val="30"/>
        </w:rPr>
      </w:pPr>
    </w:p>
    <w:p w:rsidR="00EF4ABA" w:rsidRDefault="00EF4ABA" w:rsidP="00EF4ABA">
      <w:pPr>
        <w:spacing w:line="200" w:lineRule="exact"/>
        <w:jc w:val="center"/>
        <w:rPr>
          <w:rFonts w:ascii="方正小标宋简体" w:eastAsia="方正小标宋简体" w:hAnsi="方正小标宋简体" w:cs="方正小标宋简体"/>
          <w:bCs/>
          <w:sz w:val="44"/>
          <w:szCs w:val="44"/>
        </w:rPr>
      </w:pPr>
    </w:p>
    <w:p w:rsidR="00975252" w:rsidRDefault="00975252" w:rsidP="00EF4ABA">
      <w:pPr>
        <w:spacing w:line="578" w:lineRule="exact"/>
        <w:jc w:val="center"/>
        <w:rPr>
          <w:rFonts w:ascii="方正小标宋简体" w:eastAsia="方正小标宋简体" w:hAnsi="方正小标宋简体" w:cs="方正小标宋简体" w:hint="eastAsia"/>
          <w:bCs/>
          <w:sz w:val="44"/>
          <w:szCs w:val="44"/>
        </w:rPr>
      </w:pPr>
    </w:p>
    <w:p w:rsidR="00975252" w:rsidRDefault="00975252" w:rsidP="00EF4ABA">
      <w:pPr>
        <w:spacing w:line="578" w:lineRule="exact"/>
        <w:jc w:val="center"/>
        <w:rPr>
          <w:rFonts w:ascii="方正小标宋简体" w:eastAsia="方正小标宋简体" w:hAnsi="方正小标宋简体" w:cs="方正小标宋简体" w:hint="eastAsia"/>
          <w:bCs/>
          <w:sz w:val="44"/>
          <w:szCs w:val="44"/>
        </w:rPr>
      </w:pPr>
    </w:p>
    <w:p w:rsidR="00975252" w:rsidRDefault="00975252" w:rsidP="00EF4ABA">
      <w:pPr>
        <w:spacing w:line="578" w:lineRule="exact"/>
        <w:jc w:val="center"/>
        <w:rPr>
          <w:rFonts w:ascii="方正小标宋简体" w:eastAsia="方正小标宋简体" w:hAnsi="方正小标宋简体" w:cs="方正小标宋简体" w:hint="eastAsia"/>
          <w:bCs/>
          <w:sz w:val="44"/>
          <w:szCs w:val="44"/>
        </w:rPr>
      </w:pPr>
    </w:p>
    <w:p w:rsidR="00975252" w:rsidRDefault="00975252" w:rsidP="00EF4ABA">
      <w:pPr>
        <w:spacing w:line="578" w:lineRule="exact"/>
        <w:jc w:val="center"/>
        <w:rPr>
          <w:rFonts w:ascii="方正小标宋简体" w:eastAsia="方正小标宋简体" w:hAnsi="方正小标宋简体" w:cs="方正小标宋简体" w:hint="eastAsia"/>
          <w:bCs/>
          <w:sz w:val="44"/>
          <w:szCs w:val="44"/>
        </w:rPr>
      </w:pPr>
    </w:p>
    <w:p w:rsidR="00975252" w:rsidRDefault="00975252" w:rsidP="00EF4ABA">
      <w:pPr>
        <w:spacing w:line="578" w:lineRule="exact"/>
        <w:jc w:val="center"/>
        <w:rPr>
          <w:rFonts w:ascii="方正小标宋简体" w:eastAsia="方正小标宋简体" w:hAnsi="方正小标宋简体" w:cs="方正小标宋简体" w:hint="eastAsia"/>
          <w:bCs/>
          <w:sz w:val="44"/>
          <w:szCs w:val="44"/>
        </w:rPr>
      </w:pPr>
    </w:p>
    <w:p w:rsidR="00975252" w:rsidRDefault="00975252" w:rsidP="00EF4ABA">
      <w:pPr>
        <w:spacing w:line="578" w:lineRule="exact"/>
        <w:jc w:val="center"/>
        <w:rPr>
          <w:rFonts w:ascii="方正小标宋简体" w:eastAsia="方正小标宋简体" w:hAnsi="方正小标宋简体" w:cs="方正小标宋简体" w:hint="eastAsia"/>
          <w:bCs/>
          <w:sz w:val="44"/>
          <w:szCs w:val="44"/>
        </w:rPr>
      </w:pPr>
    </w:p>
    <w:p w:rsidR="00975252" w:rsidRDefault="00975252" w:rsidP="00EF4ABA">
      <w:pPr>
        <w:spacing w:line="578" w:lineRule="exact"/>
        <w:jc w:val="center"/>
        <w:rPr>
          <w:rFonts w:ascii="方正小标宋简体" w:eastAsia="方正小标宋简体" w:hAnsi="方正小标宋简体" w:cs="方正小标宋简体" w:hint="eastAsia"/>
          <w:bCs/>
          <w:sz w:val="44"/>
          <w:szCs w:val="44"/>
        </w:rPr>
      </w:pPr>
    </w:p>
    <w:p w:rsidR="00975252" w:rsidRDefault="00975252" w:rsidP="00EF4ABA">
      <w:pPr>
        <w:spacing w:line="578" w:lineRule="exact"/>
        <w:jc w:val="center"/>
        <w:rPr>
          <w:rFonts w:ascii="方正小标宋简体" w:eastAsia="方正小标宋简体" w:hAnsi="方正小标宋简体" w:cs="方正小标宋简体" w:hint="eastAsia"/>
          <w:bCs/>
          <w:sz w:val="44"/>
          <w:szCs w:val="44"/>
        </w:rPr>
      </w:pPr>
    </w:p>
    <w:p w:rsidR="00975252" w:rsidRDefault="00975252" w:rsidP="00EF4ABA">
      <w:pPr>
        <w:spacing w:line="578" w:lineRule="exact"/>
        <w:jc w:val="center"/>
        <w:rPr>
          <w:rFonts w:ascii="方正小标宋简体" w:eastAsia="方正小标宋简体" w:hAnsi="方正小标宋简体" w:cs="方正小标宋简体" w:hint="eastAsia"/>
          <w:bCs/>
          <w:sz w:val="44"/>
          <w:szCs w:val="44"/>
        </w:rPr>
      </w:pPr>
    </w:p>
    <w:p w:rsidR="00975252" w:rsidRDefault="00975252" w:rsidP="00EF4ABA">
      <w:pPr>
        <w:spacing w:line="578" w:lineRule="exact"/>
        <w:jc w:val="center"/>
        <w:rPr>
          <w:rFonts w:ascii="方正小标宋简体" w:eastAsia="方正小标宋简体" w:hAnsi="方正小标宋简体" w:cs="方正小标宋简体" w:hint="eastAsia"/>
          <w:bCs/>
          <w:sz w:val="44"/>
          <w:szCs w:val="44"/>
        </w:rPr>
      </w:pPr>
    </w:p>
    <w:p w:rsidR="00EF4ABA" w:rsidRDefault="00EF4ABA" w:rsidP="00EF4ABA">
      <w:pPr>
        <w:spacing w:line="578"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部门评价表</w:t>
      </w:r>
    </w:p>
    <w:p w:rsidR="00EF4ABA" w:rsidRDefault="00EF4ABA" w:rsidP="00EF4ABA">
      <w:pPr>
        <w:spacing w:line="200" w:lineRule="exact"/>
        <w:jc w:val="center"/>
        <w:rPr>
          <w:rFonts w:ascii="方正小标宋简体" w:eastAsia="方正小标宋简体" w:hAnsi="方正小标宋简体" w:cs="方正小标宋简体"/>
          <w:bCs/>
          <w:sz w:val="44"/>
          <w:szCs w:val="44"/>
        </w:rPr>
      </w:pPr>
    </w:p>
    <w:tbl>
      <w:tblPr>
        <w:tblpPr w:leftFromText="180" w:rightFromText="180" w:vertAnchor="text" w:horzAnchor="page" w:tblpXSpec="center" w:tblpY="3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344"/>
        <w:gridCol w:w="17"/>
        <w:gridCol w:w="497"/>
        <w:gridCol w:w="419"/>
        <w:gridCol w:w="703"/>
        <w:gridCol w:w="354"/>
        <w:gridCol w:w="215"/>
        <w:gridCol w:w="759"/>
        <w:gridCol w:w="231"/>
        <w:gridCol w:w="1034"/>
        <w:gridCol w:w="579"/>
        <w:gridCol w:w="423"/>
        <w:gridCol w:w="358"/>
        <w:gridCol w:w="23"/>
        <w:gridCol w:w="1724"/>
      </w:tblGrid>
      <w:tr w:rsidR="00EF4ABA" w:rsidTr="00D75AE4">
        <w:trPr>
          <w:trHeight w:val="192"/>
          <w:jc w:val="center"/>
        </w:trPr>
        <w:tc>
          <w:tcPr>
            <w:tcW w:w="1858"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项目名称：</w:t>
            </w:r>
          </w:p>
        </w:tc>
        <w:tc>
          <w:tcPr>
            <w:tcW w:w="6822" w:type="dxa"/>
            <w:gridSpan w:val="12"/>
            <w:vAlign w:val="center"/>
          </w:tcPr>
          <w:p w:rsidR="00EF4ABA" w:rsidRDefault="00EF4ABA" w:rsidP="00EF4ABA">
            <w:pPr>
              <w:spacing w:line="300" w:lineRule="exact"/>
              <w:ind w:firstLineChars="700" w:firstLine="1353"/>
              <w:rPr>
                <w:rFonts w:ascii="宋体" w:hAnsi="宋体"/>
                <w:szCs w:val="21"/>
              </w:rPr>
            </w:pPr>
            <w:r>
              <w:rPr>
                <w:rFonts w:ascii="宋体" w:hAnsi="宋体" w:hint="eastAsia"/>
                <w:szCs w:val="21"/>
              </w:rPr>
              <w:t>办案补助经费</w:t>
            </w:r>
          </w:p>
        </w:tc>
      </w:tr>
      <w:tr w:rsidR="00EF4ABA" w:rsidTr="00D75AE4">
        <w:trPr>
          <w:trHeight w:val="192"/>
          <w:jc w:val="center"/>
        </w:trPr>
        <w:tc>
          <w:tcPr>
            <w:tcW w:w="1858"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主管部门</w:t>
            </w:r>
          </w:p>
        </w:tc>
        <w:tc>
          <w:tcPr>
            <w:tcW w:w="1476"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县纪委</w:t>
            </w:r>
          </w:p>
        </w:tc>
        <w:tc>
          <w:tcPr>
            <w:tcW w:w="3241" w:type="dxa"/>
            <w:gridSpan w:val="6"/>
            <w:vAlign w:val="center"/>
          </w:tcPr>
          <w:p w:rsidR="00EF4ABA" w:rsidRDefault="00EF4ABA" w:rsidP="00D75AE4">
            <w:pPr>
              <w:spacing w:line="300" w:lineRule="exact"/>
              <w:jc w:val="center"/>
              <w:rPr>
                <w:rFonts w:ascii="宋体" w:hAnsi="宋体"/>
                <w:szCs w:val="21"/>
              </w:rPr>
            </w:pPr>
            <w:r>
              <w:rPr>
                <w:rFonts w:ascii="宋体" w:hAnsi="宋体" w:hint="eastAsia"/>
                <w:szCs w:val="21"/>
              </w:rPr>
              <w:t>项目实施单位</w:t>
            </w:r>
          </w:p>
        </w:tc>
        <w:tc>
          <w:tcPr>
            <w:tcW w:w="2105"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县纪委</w:t>
            </w:r>
          </w:p>
        </w:tc>
      </w:tr>
      <w:tr w:rsidR="00EF4ABA" w:rsidTr="00D75AE4">
        <w:trPr>
          <w:trHeight w:val="192"/>
          <w:jc w:val="center"/>
        </w:trPr>
        <w:tc>
          <w:tcPr>
            <w:tcW w:w="1858"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项目负责人</w:t>
            </w:r>
          </w:p>
        </w:tc>
        <w:tc>
          <w:tcPr>
            <w:tcW w:w="1476"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陈赣东</w:t>
            </w:r>
          </w:p>
        </w:tc>
        <w:tc>
          <w:tcPr>
            <w:tcW w:w="3241" w:type="dxa"/>
            <w:gridSpan w:val="6"/>
            <w:vAlign w:val="center"/>
          </w:tcPr>
          <w:p w:rsidR="00EF4ABA" w:rsidRDefault="00EF4ABA" w:rsidP="00D75AE4">
            <w:pPr>
              <w:spacing w:line="300" w:lineRule="exact"/>
              <w:jc w:val="center"/>
              <w:rPr>
                <w:rFonts w:ascii="宋体" w:hAnsi="宋体"/>
                <w:szCs w:val="21"/>
              </w:rPr>
            </w:pPr>
            <w:r>
              <w:rPr>
                <w:rFonts w:ascii="宋体" w:hAnsi="宋体" w:hint="eastAsia"/>
                <w:szCs w:val="21"/>
              </w:rPr>
              <w:t>联系电话</w:t>
            </w:r>
          </w:p>
        </w:tc>
        <w:tc>
          <w:tcPr>
            <w:tcW w:w="2105"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13879526528</w:t>
            </w:r>
          </w:p>
        </w:tc>
      </w:tr>
      <w:tr w:rsidR="00EF4ABA" w:rsidTr="00D75AE4">
        <w:trPr>
          <w:trHeight w:val="192"/>
          <w:jc w:val="center"/>
        </w:trPr>
        <w:tc>
          <w:tcPr>
            <w:tcW w:w="1858"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项目类型</w:t>
            </w:r>
          </w:p>
        </w:tc>
        <w:tc>
          <w:tcPr>
            <w:tcW w:w="6822" w:type="dxa"/>
            <w:gridSpan w:val="12"/>
            <w:vAlign w:val="center"/>
          </w:tcPr>
          <w:p w:rsidR="00EF4ABA" w:rsidRDefault="00EF4ABA" w:rsidP="00D75AE4">
            <w:pPr>
              <w:spacing w:line="300" w:lineRule="exact"/>
              <w:jc w:val="center"/>
              <w:rPr>
                <w:rFonts w:ascii="宋体" w:hAnsi="宋体"/>
                <w:szCs w:val="21"/>
              </w:rPr>
            </w:pPr>
            <w:r>
              <w:rPr>
                <w:rFonts w:ascii="宋体" w:hAnsi="宋体" w:hint="eastAsia"/>
                <w:szCs w:val="21"/>
              </w:rPr>
              <w:t>经常性项目（  √ ）       一次性项目（  ）</w:t>
            </w:r>
          </w:p>
        </w:tc>
      </w:tr>
      <w:tr w:rsidR="00EF4ABA" w:rsidTr="00D75AE4">
        <w:trPr>
          <w:trHeight w:val="300"/>
          <w:jc w:val="center"/>
        </w:trPr>
        <w:tc>
          <w:tcPr>
            <w:tcW w:w="1858" w:type="dxa"/>
            <w:gridSpan w:val="3"/>
            <w:vAlign w:val="center"/>
          </w:tcPr>
          <w:p w:rsidR="00EF4ABA" w:rsidRDefault="00EF4ABA" w:rsidP="00D75AE4">
            <w:pPr>
              <w:spacing w:line="240" w:lineRule="exact"/>
              <w:jc w:val="center"/>
              <w:rPr>
                <w:rFonts w:ascii="宋体" w:hAnsi="宋体"/>
                <w:szCs w:val="21"/>
              </w:rPr>
            </w:pPr>
            <w:r>
              <w:rPr>
                <w:rFonts w:ascii="宋体" w:hAnsi="宋体" w:hint="eastAsia"/>
                <w:szCs w:val="21"/>
              </w:rPr>
              <w:t>计划投资额</w:t>
            </w:r>
          </w:p>
          <w:p w:rsidR="00EF4ABA" w:rsidRDefault="00EF4ABA" w:rsidP="00D75AE4">
            <w:pPr>
              <w:spacing w:line="240" w:lineRule="exact"/>
              <w:jc w:val="center"/>
              <w:rPr>
                <w:rFonts w:ascii="宋体" w:hAnsi="宋体"/>
                <w:szCs w:val="21"/>
              </w:rPr>
            </w:pPr>
            <w:r>
              <w:rPr>
                <w:rFonts w:ascii="宋体" w:hAnsi="宋体" w:hint="eastAsia"/>
                <w:szCs w:val="21"/>
              </w:rPr>
              <w:t>（万元）</w:t>
            </w:r>
          </w:p>
        </w:tc>
        <w:tc>
          <w:tcPr>
            <w:tcW w:w="1122" w:type="dxa"/>
            <w:gridSpan w:val="2"/>
            <w:vAlign w:val="center"/>
          </w:tcPr>
          <w:p w:rsidR="00EF4ABA" w:rsidRDefault="00EF4ABA" w:rsidP="00D75AE4">
            <w:pPr>
              <w:spacing w:line="240" w:lineRule="exact"/>
              <w:jc w:val="center"/>
              <w:rPr>
                <w:rFonts w:ascii="宋体" w:hAnsi="宋体"/>
                <w:szCs w:val="21"/>
              </w:rPr>
            </w:pPr>
            <w:r>
              <w:rPr>
                <w:rFonts w:ascii="宋体" w:hAnsi="宋体" w:hint="eastAsia"/>
                <w:szCs w:val="21"/>
              </w:rPr>
              <w:t>40</w:t>
            </w:r>
          </w:p>
        </w:tc>
        <w:tc>
          <w:tcPr>
            <w:tcW w:w="1559" w:type="dxa"/>
            <w:gridSpan w:val="4"/>
            <w:vAlign w:val="center"/>
          </w:tcPr>
          <w:p w:rsidR="00EF4ABA" w:rsidRDefault="00EF4ABA" w:rsidP="00D75AE4">
            <w:pPr>
              <w:spacing w:line="240" w:lineRule="exact"/>
              <w:jc w:val="center"/>
              <w:rPr>
                <w:rFonts w:ascii="宋体" w:hAnsi="宋体"/>
                <w:szCs w:val="21"/>
              </w:rPr>
            </w:pPr>
            <w:r>
              <w:rPr>
                <w:rFonts w:ascii="宋体" w:hAnsi="宋体" w:hint="eastAsia"/>
                <w:szCs w:val="21"/>
              </w:rPr>
              <w:t>实际到位资金（万元）</w:t>
            </w:r>
          </w:p>
        </w:tc>
        <w:tc>
          <w:tcPr>
            <w:tcW w:w="1034" w:type="dxa"/>
            <w:vAlign w:val="center"/>
          </w:tcPr>
          <w:p w:rsidR="00EF4ABA" w:rsidRDefault="00EF4ABA" w:rsidP="00D75AE4">
            <w:pPr>
              <w:spacing w:line="240" w:lineRule="exact"/>
              <w:jc w:val="center"/>
              <w:rPr>
                <w:rFonts w:ascii="宋体" w:hAnsi="宋体"/>
                <w:szCs w:val="21"/>
              </w:rPr>
            </w:pPr>
            <w:r>
              <w:rPr>
                <w:rFonts w:ascii="宋体" w:hAnsi="宋体" w:hint="eastAsia"/>
                <w:szCs w:val="21"/>
              </w:rPr>
              <w:t>40</w:t>
            </w:r>
          </w:p>
        </w:tc>
        <w:tc>
          <w:tcPr>
            <w:tcW w:w="1383" w:type="dxa"/>
            <w:gridSpan w:val="4"/>
            <w:vAlign w:val="center"/>
          </w:tcPr>
          <w:p w:rsidR="00EF4ABA" w:rsidRDefault="00EF4ABA" w:rsidP="00D75AE4">
            <w:pPr>
              <w:spacing w:line="240" w:lineRule="exact"/>
              <w:jc w:val="center"/>
              <w:rPr>
                <w:rFonts w:ascii="宋体" w:hAnsi="宋体"/>
                <w:szCs w:val="21"/>
              </w:rPr>
            </w:pPr>
            <w:r>
              <w:rPr>
                <w:rFonts w:ascii="宋体" w:hAnsi="宋体" w:hint="eastAsia"/>
                <w:szCs w:val="21"/>
              </w:rPr>
              <w:t>实际使用情况（万元）</w:t>
            </w:r>
          </w:p>
        </w:tc>
        <w:tc>
          <w:tcPr>
            <w:tcW w:w="1724" w:type="dxa"/>
            <w:vAlign w:val="center"/>
          </w:tcPr>
          <w:p w:rsidR="00EF4ABA" w:rsidRDefault="00EF4ABA" w:rsidP="00D75AE4">
            <w:pPr>
              <w:spacing w:line="240" w:lineRule="exact"/>
              <w:jc w:val="center"/>
              <w:rPr>
                <w:rFonts w:ascii="宋体" w:hAnsi="宋体"/>
                <w:szCs w:val="21"/>
              </w:rPr>
            </w:pPr>
            <w:r>
              <w:rPr>
                <w:rFonts w:ascii="宋体" w:hAnsi="宋体" w:hint="eastAsia"/>
                <w:szCs w:val="21"/>
              </w:rPr>
              <w:t>40</w:t>
            </w:r>
          </w:p>
        </w:tc>
      </w:tr>
      <w:tr w:rsidR="00EF4ABA" w:rsidTr="00D75AE4">
        <w:trPr>
          <w:trHeight w:val="192"/>
          <w:jc w:val="center"/>
        </w:trPr>
        <w:tc>
          <w:tcPr>
            <w:tcW w:w="1858"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其中：中央财政</w:t>
            </w:r>
          </w:p>
        </w:tc>
        <w:tc>
          <w:tcPr>
            <w:tcW w:w="1122" w:type="dxa"/>
            <w:gridSpan w:val="2"/>
            <w:vAlign w:val="center"/>
          </w:tcPr>
          <w:p w:rsidR="00EF4ABA" w:rsidRDefault="00EF4ABA" w:rsidP="00D75AE4">
            <w:pPr>
              <w:spacing w:line="300" w:lineRule="exact"/>
              <w:jc w:val="center"/>
              <w:rPr>
                <w:rFonts w:ascii="宋体" w:hAnsi="宋体"/>
                <w:szCs w:val="21"/>
              </w:rPr>
            </w:pPr>
          </w:p>
        </w:tc>
        <w:tc>
          <w:tcPr>
            <w:tcW w:w="1559" w:type="dxa"/>
            <w:gridSpan w:val="4"/>
            <w:vAlign w:val="center"/>
          </w:tcPr>
          <w:p w:rsidR="00EF4ABA" w:rsidRDefault="00EF4ABA" w:rsidP="00D75AE4">
            <w:pPr>
              <w:spacing w:line="300" w:lineRule="exact"/>
              <w:jc w:val="center"/>
              <w:rPr>
                <w:rFonts w:ascii="宋体" w:hAnsi="宋体"/>
                <w:szCs w:val="21"/>
              </w:rPr>
            </w:pPr>
            <w:r>
              <w:rPr>
                <w:rFonts w:ascii="宋体" w:hAnsi="宋体" w:hint="eastAsia"/>
                <w:szCs w:val="21"/>
              </w:rPr>
              <w:t>其中：中央财政</w:t>
            </w:r>
          </w:p>
        </w:tc>
        <w:tc>
          <w:tcPr>
            <w:tcW w:w="1034" w:type="dxa"/>
            <w:vAlign w:val="center"/>
          </w:tcPr>
          <w:p w:rsidR="00EF4ABA" w:rsidRDefault="00EF4ABA" w:rsidP="00D75AE4">
            <w:pPr>
              <w:spacing w:line="300" w:lineRule="exact"/>
              <w:jc w:val="center"/>
              <w:rPr>
                <w:rFonts w:ascii="宋体" w:hAnsi="宋体"/>
                <w:szCs w:val="21"/>
              </w:rPr>
            </w:pPr>
          </w:p>
        </w:tc>
        <w:tc>
          <w:tcPr>
            <w:tcW w:w="1383" w:type="dxa"/>
            <w:gridSpan w:val="4"/>
            <w:vAlign w:val="center"/>
          </w:tcPr>
          <w:p w:rsidR="00EF4ABA" w:rsidRDefault="00EF4ABA" w:rsidP="00D75AE4">
            <w:pPr>
              <w:spacing w:line="300" w:lineRule="exact"/>
              <w:jc w:val="center"/>
              <w:rPr>
                <w:rFonts w:ascii="宋体" w:hAnsi="宋体"/>
                <w:szCs w:val="21"/>
              </w:rPr>
            </w:pPr>
          </w:p>
        </w:tc>
        <w:tc>
          <w:tcPr>
            <w:tcW w:w="1724" w:type="dxa"/>
            <w:vAlign w:val="center"/>
          </w:tcPr>
          <w:p w:rsidR="00EF4ABA" w:rsidRDefault="00EF4ABA" w:rsidP="00D75AE4">
            <w:pPr>
              <w:spacing w:line="300" w:lineRule="exact"/>
              <w:jc w:val="center"/>
              <w:rPr>
                <w:rFonts w:ascii="宋体" w:hAnsi="宋体"/>
                <w:szCs w:val="21"/>
              </w:rPr>
            </w:pPr>
          </w:p>
        </w:tc>
      </w:tr>
      <w:tr w:rsidR="00EF4ABA" w:rsidTr="00D75AE4">
        <w:trPr>
          <w:trHeight w:val="192"/>
          <w:jc w:val="center"/>
        </w:trPr>
        <w:tc>
          <w:tcPr>
            <w:tcW w:w="1858"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省财政</w:t>
            </w:r>
          </w:p>
        </w:tc>
        <w:tc>
          <w:tcPr>
            <w:tcW w:w="1122" w:type="dxa"/>
            <w:gridSpan w:val="2"/>
            <w:vAlign w:val="center"/>
          </w:tcPr>
          <w:p w:rsidR="00EF4ABA" w:rsidRDefault="00EF4ABA" w:rsidP="00D75AE4">
            <w:pPr>
              <w:spacing w:line="300" w:lineRule="exact"/>
              <w:jc w:val="center"/>
              <w:rPr>
                <w:rFonts w:ascii="宋体" w:hAnsi="宋体"/>
                <w:szCs w:val="21"/>
              </w:rPr>
            </w:pPr>
          </w:p>
        </w:tc>
        <w:tc>
          <w:tcPr>
            <w:tcW w:w="1559" w:type="dxa"/>
            <w:gridSpan w:val="4"/>
            <w:vAlign w:val="center"/>
          </w:tcPr>
          <w:p w:rsidR="00EF4ABA" w:rsidRDefault="00EF4ABA" w:rsidP="00D75AE4">
            <w:pPr>
              <w:spacing w:line="300" w:lineRule="exact"/>
              <w:jc w:val="center"/>
              <w:rPr>
                <w:rFonts w:ascii="宋体" w:hAnsi="宋体"/>
                <w:szCs w:val="21"/>
              </w:rPr>
            </w:pPr>
            <w:r>
              <w:rPr>
                <w:rFonts w:ascii="宋体" w:hAnsi="宋体" w:hint="eastAsia"/>
                <w:szCs w:val="21"/>
              </w:rPr>
              <w:t>省财政</w:t>
            </w:r>
          </w:p>
        </w:tc>
        <w:tc>
          <w:tcPr>
            <w:tcW w:w="1034" w:type="dxa"/>
            <w:vAlign w:val="center"/>
          </w:tcPr>
          <w:p w:rsidR="00EF4ABA" w:rsidRDefault="00EF4ABA" w:rsidP="00D75AE4">
            <w:pPr>
              <w:spacing w:line="300" w:lineRule="exact"/>
              <w:jc w:val="center"/>
              <w:rPr>
                <w:rFonts w:ascii="宋体" w:hAnsi="宋体"/>
                <w:szCs w:val="21"/>
              </w:rPr>
            </w:pPr>
          </w:p>
        </w:tc>
        <w:tc>
          <w:tcPr>
            <w:tcW w:w="1383" w:type="dxa"/>
            <w:gridSpan w:val="4"/>
            <w:vAlign w:val="center"/>
          </w:tcPr>
          <w:p w:rsidR="00EF4ABA" w:rsidRDefault="00EF4ABA" w:rsidP="00D75AE4">
            <w:pPr>
              <w:spacing w:line="300" w:lineRule="exact"/>
              <w:jc w:val="center"/>
              <w:rPr>
                <w:rFonts w:ascii="宋体" w:hAnsi="宋体"/>
                <w:szCs w:val="21"/>
              </w:rPr>
            </w:pPr>
          </w:p>
        </w:tc>
        <w:tc>
          <w:tcPr>
            <w:tcW w:w="1724" w:type="dxa"/>
            <w:vAlign w:val="center"/>
          </w:tcPr>
          <w:p w:rsidR="00EF4ABA" w:rsidRDefault="00EF4ABA" w:rsidP="00D75AE4">
            <w:pPr>
              <w:spacing w:line="300" w:lineRule="exact"/>
              <w:jc w:val="center"/>
              <w:rPr>
                <w:rFonts w:ascii="宋体" w:hAnsi="宋体"/>
                <w:szCs w:val="21"/>
              </w:rPr>
            </w:pPr>
          </w:p>
        </w:tc>
      </w:tr>
      <w:tr w:rsidR="00EF4ABA" w:rsidTr="00D75AE4">
        <w:trPr>
          <w:trHeight w:val="192"/>
          <w:jc w:val="center"/>
        </w:trPr>
        <w:tc>
          <w:tcPr>
            <w:tcW w:w="1858"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市县财政</w:t>
            </w:r>
          </w:p>
        </w:tc>
        <w:tc>
          <w:tcPr>
            <w:tcW w:w="1122" w:type="dxa"/>
            <w:gridSpan w:val="2"/>
            <w:vAlign w:val="center"/>
          </w:tcPr>
          <w:p w:rsidR="00EF4ABA" w:rsidRDefault="00EF4ABA" w:rsidP="00D75AE4">
            <w:pPr>
              <w:spacing w:line="300" w:lineRule="exact"/>
              <w:jc w:val="center"/>
              <w:rPr>
                <w:rFonts w:ascii="宋体" w:hAnsi="宋体"/>
                <w:szCs w:val="21"/>
              </w:rPr>
            </w:pPr>
            <w:r>
              <w:rPr>
                <w:rFonts w:ascii="宋体" w:hAnsi="宋体" w:hint="eastAsia"/>
                <w:szCs w:val="21"/>
              </w:rPr>
              <w:t>40</w:t>
            </w:r>
          </w:p>
        </w:tc>
        <w:tc>
          <w:tcPr>
            <w:tcW w:w="1559" w:type="dxa"/>
            <w:gridSpan w:val="4"/>
            <w:vAlign w:val="center"/>
          </w:tcPr>
          <w:p w:rsidR="00EF4ABA" w:rsidRDefault="00EF4ABA" w:rsidP="00D75AE4">
            <w:pPr>
              <w:spacing w:line="300" w:lineRule="exact"/>
              <w:jc w:val="center"/>
              <w:rPr>
                <w:rFonts w:ascii="宋体" w:hAnsi="宋体"/>
                <w:szCs w:val="21"/>
              </w:rPr>
            </w:pPr>
            <w:r>
              <w:rPr>
                <w:rFonts w:ascii="宋体" w:hAnsi="宋体" w:hint="eastAsia"/>
                <w:szCs w:val="21"/>
              </w:rPr>
              <w:t>市县财政</w:t>
            </w:r>
          </w:p>
        </w:tc>
        <w:tc>
          <w:tcPr>
            <w:tcW w:w="1034" w:type="dxa"/>
            <w:vAlign w:val="center"/>
          </w:tcPr>
          <w:p w:rsidR="00EF4ABA" w:rsidRDefault="00EF4ABA" w:rsidP="00D75AE4">
            <w:pPr>
              <w:spacing w:line="300" w:lineRule="exact"/>
              <w:jc w:val="center"/>
              <w:rPr>
                <w:rFonts w:ascii="宋体" w:hAnsi="宋体"/>
                <w:szCs w:val="21"/>
              </w:rPr>
            </w:pPr>
            <w:r>
              <w:rPr>
                <w:rFonts w:ascii="宋体" w:hAnsi="宋体" w:hint="eastAsia"/>
                <w:szCs w:val="21"/>
              </w:rPr>
              <w:t>40</w:t>
            </w:r>
          </w:p>
        </w:tc>
        <w:tc>
          <w:tcPr>
            <w:tcW w:w="1383" w:type="dxa"/>
            <w:gridSpan w:val="4"/>
            <w:vAlign w:val="center"/>
          </w:tcPr>
          <w:p w:rsidR="00EF4ABA" w:rsidRDefault="00EF4ABA" w:rsidP="00D75AE4">
            <w:pPr>
              <w:spacing w:line="300" w:lineRule="exact"/>
              <w:jc w:val="center"/>
              <w:rPr>
                <w:rFonts w:ascii="宋体" w:hAnsi="宋体"/>
                <w:szCs w:val="21"/>
              </w:rPr>
            </w:pPr>
          </w:p>
        </w:tc>
        <w:tc>
          <w:tcPr>
            <w:tcW w:w="1724" w:type="dxa"/>
            <w:vAlign w:val="center"/>
          </w:tcPr>
          <w:p w:rsidR="00EF4ABA" w:rsidRDefault="00EF4ABA" w:rsidP="00D75AE4">
            <w:pPr>
              <w:spacing w:line="300" w:lineRule="exact"/>
              <w:jc w:val="center"/>
              <w:rPr>
                <w:rFonts w:ascii="宋体" w:hAnsi="宋体"/>
                <w:szCs w:val="21"/>
              </w:rPr>
            </w:pPr>
          </w:p>
        </w:tc>
      </w:tr>
      <w:tr w:rsidR="00EF4ABA" w:rsidTr="00D75AE4">
        <w:trPr>
          <w:trHeight w:val="192"/>
          <w:jc w:val="center"/>
        </w:trPr>
        <w:tc>
          <w:tcPr>
            <w:tcW w:w="1858" w:type="dxa"/>
            <w:gridSpan w:val="3"/>
            <w:vAlign w:val="center"/>
          </w:tcPr>
          <w:p w:rsidR="00EF4ABA" w:rsidRDefault="00EF4ABA" w:rsidP="00D75AE4">
            <w:pPr>
              <w:spacing w:line="300" w:lineRule="exact"/>
              <w:jc w:val="center"/>
              <w:rPr>
                <w:rFonts w:ascii="宋体" w:hAnsi="宋体"/>
                <w:szCs w:val="21"/>
              </w:rPr>
            </w:pPr>
            <w:r>
              <w:rPr>
                <w:rFonts w:ascii="宋体" w:hAnsi="宋体" w:hint="eastAsia"/>
                <w:szCs w:val="21"/>
              </w:rPr>
              <w:t>其他</w:t>
            </w:r>
          </w:p>
        </w:tc>
        <w:tc>
          <w:tcPr>
            <w:tcW w:w="1122" w:type="dxa"/>
            <w:gridSpan w:val="2"/>
            <w:vAlign w:val="center"/>
          </w:tcPr>
          <w:p w:rsidR="00EF4ABA" w:rsidRDefault="00EF4ABA" w:rsidP="00D75AE4">
            <w:pPr>
              <w:spacing w:line="300" w:lineRule="exact"/>
              <w:jc w:val="center"/>
              <w:rPr>
                <w:rFonts w:ascii="宋体" w:hAnsi="宋体"/>
                <w:szCs w:val="21"/>
              </w:rPr>
            </w:pPr>
          </w:p>
        </w:tc>
        <w:tc>
          <w:tcPr>
            <w:tcW w:w="1559" w:type="dxa"/>
            <w:gridSpan w:val="4"/>
            <w:vAlign w:val="center"/>
          </w:tcPr>
          <w:p w:rsidR="00EF4ABA" w:rsidRDefault="00EF4ABA" w:rsidP="00D75AE4">
            <w:pPr>
              <w:spacing w:line="300" w:lineRule="exact"/>
              <w:jc w:val="center"/>
              <w:rPr>
                <w:rFonts w:ascii="宋体" w:hAnsi="宋体"/>
                <w:szCs w:val="21"/>
              </w:rPr>
            </w:pPr>
            <w:r>
              <w:rPr>
                <w:rFonts w:ascii="宋体" w:hAnsi="宋体" w:hint="eastAsia"/>
                <w:szCs w:val="21"/>
              </w:rPr>
              <w:t>其他</w:t>
            </w:r>
          </w:p>
        </w:tc>
        <w:tc>
          <w:tcPr>
            <w:tcW w:w="1034" w:type="dxa"/>
            <w:vAlign w:val="center"/>
          </w:tcPr>
          <w:p w:rsidR="00EF4ABA" w:rsidRDefault="00EF4ABA" w:rsidP="00D75AE4">
            <w:pPr>
              <w:spacing w:line="300" w:lineRule="exact"/>
              <w:jc w:val="center"/>
              <w:rPr>
                <w:rFonts w:ascii="宋体" w:hAnsi="宋体"/>
                <w:szCs w:val="21"/>
              </w:rPr>
            </w:pPr>
          </w:p>
        </w:tc>
        <w:tc>
          <w:tcPr>
            <w:tcW w:w="1383" w:type="dxa"/>
            <w:gridSpan w:val="4"/>
            <w:vAlign w:val="center"/>
          </w:tcPr>
          <w:p w:rsidR="00EF4ABA" w:rsidRDefault="00EF4ABA" w:rsidP="00D75AE4">
            <w:pPr>
              <w:spacing w:line="300" w:lineRule="exact"/>
              <w:jc w:val="center"/>
              <w:rPr>
                <w:rFonts w:ascii="宋体" w:hAnsi="宋体"/>
                <w:szCs w:val="21"/>
              </w:rPr>
            </w:pPr>
          </w:p>
        </w:tc>
        <w:tc>
          <w:tcPr>
            <w:tcW w:w="1724" w:type="dxa"/>
            <w:vAlign w:val="center"/>
          </w:tcPr>
          <w:p w:rsidR="00EF4ABA" w:rsidRDefault="00EF4ABA" w:rsidP="00D75AE4">
            <w:pPr>
              <w:spacing w:line="300" w:lineRule="exact"/>
              <w:jc w:val="center"/>
              <w:rPr>
                <w:rFonts w:ascii="宋体" w:hAnsi="宋体"/>
                <w:szCs w:val="21"/>
              </w:rPr>
            </w:pPr>
          </w:p>
        </w:tc>
      </w:tr>
      <w:tr w:rsidR="00EF4ABA" w:rsidTr="00D75AE4">
        <w:trPr>
          <w:trHeight w:val="192"/>
          <w:jc w:val="center"/>
        </w:trPr>
        <w:tc>
          <w:tcPr>
            <w:tcW w:w="8680" w:type="dxa"/>
            <w:gridSpan w:val="15"/>
            <w:vAlign w:val="center"/>
          </w:tcPr>
          <w:p w:rsidR="00EF4ABA" w:rsidRDefault="00EF4ABA" w:rsidP="00D75AE4">
            <w:pPr>
              <w:spacing w:line="300" w:lineRule="exact"/>
              <w:rPr>
                <w:rFonts w:ascii="宋体" w:hAnsi="宋体"/>
                <w:szCs w:val="21"/>
              </w:rPr>
            </w:pPr>
            <w:r>
              <w:rPr>
                <w:rFonts w:ascii="宋体" w:hAnsi="宋体" w:hint="eastAsia"/>
                <w:b/>
                <w:bCs/>
                <w:szCs w:val="21"/>
              </w:rPr>
              <w:t>二、</w:t>
            </w:r>
            <w:r>
              <w:rPr>
                <w:rFonts w:ascii="宋体" w:hAnsi="宋体" w:hint="eastAsia"/>
                <w:b/>
                <w:szCs w:val="21"/>
              </w:rPr>
              <w:t>绩效评价指标评分（参考）</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tcBorders>
              <w:top w:val="single" w:sz="4" w:space="0" w:color="000000"/>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一级指标</w:t>
            </w:r>
          </w:p>
        </w:tc>
        <w:tc>
          <w:tcPr>
            <w:tcW w:w="916" w:type="dxa"/>
            <w:gridSpan w:val="2"/>
            <w:tcBorders>
              <w:top w:val="single" w:sz="4" w:space="0" w:color="000000"/>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分值</w:t>
            </w: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二级指标</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分值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三级指标</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分值</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得分</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决策</w:t>
            </w:r>
          </w:p>
        </w:tc>
        <w:tc>
          <w:tcPr>
            <w:tcW w:w="916" w:type="dxa"/>
            <w:gridSpan w:val="2"/>
            <w:vMerge w:val="restart"/>
            <w:tcBorders>
              <w:top w:val="single" w:sz="4" w:space="0" w:color="000000"/>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40</w:t>
            </w:r>
          </w:p>
        </w:tc>
        <w:tc>
          <w:tcPr>
            <w:tcW w:w="1272" w:type="dxa"/>
            <w:gridSpan w:val="3"/>
            <w:vMerge w:val="restart"/>
            <w:tcBorders>
              <w:top w:val="single" w:sz="4" w:space="0" w:color="000000"/>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项目立项</w:t>
            </w:r>
          </w:p>
        </w:tc>
        <w:tc>
          <w:tcPr>
            <w:tcW w:w="759" w:type="dxa"/>
            <w:vMerge w:val="restart"/>
            <w:tcBorders>
              <w:top w:val="single" w:sz="4" w:space="0" w:color="000000"/>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立项依据充分性</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2</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2</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916" w:type="dxa"/>
            <w:gridSpan w:val="2"/>
            <w:vMerge/>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1272" w:type="dxa"/>
            <w:gridSpan w:val="3"/>
            <w:vMerge/>
            <w:tcBorders>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59" w:type="dxa"/>
            <w:vMerge/>
            <w:tcBorders>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立项程序规范性</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3</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3</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916" w:type="dxa"/>
            <w:gridSpan w:val="2"/>
            <w:vMerge/>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1272" w:type="dxa"/>
            <w:gridSpan w:val="3"/>
            <w:vMerge w:val="restart"/>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绩效目标</w:t>
            </w:r>
          </w:p>
        </w:tc>
        <w:tc>
          <w:tcPr>
            <w:tcW w:w="759" w:type="dxa"/>
            <w:vMerge w:val="restart"/>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10</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绩效目标合理性</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916" w:type="dxa"/>
            <w:gridSpan w:val="2"/>
            <w:vMerge/>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1272" w:type="dxa"/>
            <w:gridSpan w:val="3"/>
            <w:vMerge/>
            <w:tcBorders>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59" w:type="dxa"/>
            <w:vMerge/>
            <w:tcBorders>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绩效指标明确性</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vMerge w:val="restart"/>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资金投入</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预算编制科学性</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3</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3</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59" w:type="dxa"/>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资金分配合理性</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2</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2</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过程</w:t>
            </w:r>
          </w:p>
        </w:tc>
        <w:tc>
          <w:tcPr>
            <w:tcW w:w="916" w:type="dxa"/>
            <w:gridSpan w:val="2"/>
            <w:vMerge/>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1272" w:type="dxa"/>
            <w:gridSpan w:val="3"/>
            <w:vMerge w:val="restart"/>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szCs w:val="21"/>
              </w:rPr>
            </w:pPr>
            <w:r>
              <w:rPr>
                <w:rFonts w:ascii="宋体" w:hAnsi="宋体" w:hint="eastAsia"/>
                <w:szCs w:val="21"/>
              </w:rPr>
              <w:t>资金管理</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资金到位率</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3</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3</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759" w:type="dxa"/>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预算执行率</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2</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2</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szCs w:val="21"/>
              </w:rPr>
            </w:pPr>
            <w:r>
              <w:rPr>
                <w:rFonts w:ascii="宋体" w:hAnsi="宋体" w:hint="eastAsia"/>
                <w:szCs w:val="21"/>
              </w:rPr>
              <w:t>资金管理</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资金使用合</w:t>
            </w:r>
            <w:proofErr w:type="gramStart"/>
            <w:r>
              <w:rPr>
                <w:rFonts w:ascii="宋体" w:hAnsi="宋体" w:cs="宋体" w:hint="eastAsia"/>
                <w:kern w:val="0"/>
                <w:szCs w:val="21"/>
              </w:rPr>
              <w:t>规</w:t>
            </w:r>
            <w:proofErr w:type="gramEnd"/>
            <w:r>
              <w:rPr>
                <w:rFonts w:ascii="宋体" w:hAnsi="宋体" w:cs="宋体" w:hint="eastAsia"/>
                <w:kern w:val="0"/>
                <w:szCs w:val="21"/>
              </w:rPr>
              <w:t>性</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vMerge w:val="restart"/>
            <w:tcBorders>
              <w:top w:val="single" w:sz="4" w:space="0" w:color="000000"/>
              <w:left w:val="single" w:sz="4" w:space="0" w:color="000000"/>
              <w:right w:val="single" w:sz="4" w:space="0" w:color="000000"/>
            </w:tcBorders>
            <w:vAlign w:val="center"/>
          </w:tcPr>
          <w:p w:rsidR="00EF4ABA" w:rsidRDefault="00EF4ABA" w:rsidP="00D75AE4">
            <w:pPr>
              <w:spacing w:line="0" w:lineRule="atLeast"/>
              <w:jc w:val="center"/>
              <w:rPr>
                <w:rFonts w:ascii="宋体" w:hAnsi="宋体"/>
                <w:szCs w:val="21"/>
              </w:rPr>
            </w:pPr>
            <w:r>
              <w:rPr>
                <w:rFonts w:ascii="宋体" w:hAnsi="宋体" w:hint="eastAsia"/>
                <w:szCs w:val="21"/>
              </w:rPr>
              <w:t xml:space="preserve">组织实施　</w:t>
            </w:r>
          </w:p>
        </w:tc>
        <w:tc>
          <w:tcPr>
            <w:tcW w:w="759" w:type="dxa"/>
            <w:vMerge w:val="restart"/>
            <w:tcBorders>
              <w:top w:val="single" w:sz="4" w:space="0" w:color="000000"/>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10</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管理制度健全性</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vMerge/>
            <w:tcBorders>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59" w:type="dxa"/>
            <w:vMerge/>
            <w:tcBorders>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0" w:lineRule="atLeast"/>
              <w:jc w:val="center"/>
              <w:rPr>
                <w:rFonts w:ascii="宋体" w:hAnsi="宋体" w:cs="宋体"/>
                <w:kern w:val="0"/>
                <w:szCs w:val="21"/>
              </w:rPr>
            </w:pPr>
            <w:r>
              <w:rPr>
                <w:rFonts w:ascii="宋体" w:hAnsi="宋体" w:cs="宋体" w:hint="eastAsia"/>
                <w:kern w:val="0"/>
                <w:szCs w:val="21"/>
              </w:rPr>
              <w:t>制度执行有效性</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5</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val="restart"/>
            <w:tcBorders>
              <w:top w:val="single" w:sz="4" w:space="0" w:color="000000"/>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产出</w:t>
            </w:r>
          </w:p>
        </w:tc>
        <w:tc>
          <w:tcPr>
            <w:tcW w:w="9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60</w:t>
            </w: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产出数量</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7</w:t>
            </w:r>
          </w:p>
        </w:tc>
        <w:tc>
          <w:tcPr>
            <w:tcW w:w="1844" w:type="dxa"/>
            <w:gridSpan w:val="3"/>
            <w:vMerge w:val="restart"/>
            <w:tcBorders>
              <w:top w:val="single" w:sz="4" w:space="0" w:color="000000"/>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可根据项目实际情况有选择地设置和细化</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7</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7</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产出质量</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844" w:type="dxa"/>
            <w:gridSpan w:val="3"/>
            <w:vMerge/>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产出时效</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844" w:type="dxa"/>
            <w:gridSpan w:val="3"/>
            <w:vMerge/>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产出成本</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844" w:type="dxa"/>
            <w:gridSpan w:val="3"/>
            <w:vMerge/>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val="restart"/>
            <w:tcBorders>
              <w:top w:val="single" w:sz="4" w:space="0" w:color="000000"/>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效益</w:t>
            </w:r>
          </w:p>
        </w:tc>
        <w:tc>
          <w:tcPr>
            <w:tcW w:w="916"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经济效益</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4</w:t>
            </w:r>
          </w:p>
        </w:tc>
        <w:tc>
          <w:tcPr>
            <w:tcW w:w="1844" w:type="dxa"/>
            <w:gridSpan w:val="3"/>
            <w:vMerge/>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4</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4</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社会效益</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844" w:type="dxa"/>
            <w:gridSpan w:val="3"/>
            <w:vMerge/>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环境效益</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844" w:type="dxa"/>
            <w:gridSpan w:val="3"/>
            <w:vMerge/>
            <w:tcBorders>
              <w:left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vMerge/>
            <w:tcBorders>
              <w:left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r>
              <w:rPr>
                <w:rFonts w:ascii="宋体" w:hAnsi="宋体" w:hint="eastAsia"/>
                <w:szCs w:val="21"/>
              </w:rPr>
              <w:t>可持续影响</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844" w:type="dxa"/>
            <w:gridSpan w:val="3"/>
            <w:vMerge/>
            <w:tcBorders>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szCs w:val="21"/>
              </w:rPr>
            </w:pP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r>
              <w:rPr>
                <w:rFonts w:ascii="宋体" w:hAnsi="宋体" w:hint="eastAsia"/>
                <w:szCs w:val="21"/>
              </w:rPr>
              <w:t>7</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8"/>
          <w:jc w:val="center"/>
        </w:trPr>
        <w:tc>
          <w:tcPr>
            <w:tcW w:w="1361" w:type="dxa"/>
            <w:gridSpan w:val="2"/>
            <w:vMerge/>
            <w:tcBorders>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916" w:type="dxa"/>
            <w:gridSpan w:val="2"/>
            <w:vMerge/>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300" w:lineRule="exact"/>
              <w:jc w:val="center"/>
              <w:rPr>
                <w:rFonts w:ascii="宋体" w:hAnsi="宋体"/>
                <w:szCs w:val="21"/>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280" w:lineRule="exact"/>
              <w:jc w:val="center"/>
              <w:textAlignment w:val="center"/>
              <w:rPr>
                <w:rFonts w:ascii="宋体" w:hAnsi="宋体"/>
                <w:szCs w:val="21"/>
              </w:rPr>
            </w:pPr>
            <w:r>
              <w:rPr>
                <w:rFonts w:ascii="宋体" w:hAnsi="宋体" w:hint="eastAsia"/>
                <w:szCs w:val="21"/>
              </w:rPr>
              <w:t>满意度</w:t>
            </w: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280" w:lineRule="exact"/>
              <w:jc w:val="center"/>
              <w:rPr>
                <w:rFonts w:ascii="宋体" w:hAnsi="宋体"/>
                <w:szCs w:val="21"/>
              </w:rPr>
            </w:pPr>
            <w:r>
              <w:rPr>
                <w:rFonts w:ascii="宋体" w:hAnsi="宋体" w:hint="eastAsia"/>
                <w:szCs w:val="21"/>
              </w:rPr>
              <w:t>7</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280" w:lineRule="exact"/>
              <w:jc w:val="center"/>
              <w:textAlignment w:val="center"/>
              <w:rPr>
                <w:rFonts w:ascii="宋体" w:hAnsi="宋体"/>
                <w:szCs w:val="21"/>
              </w:rPr>
            </w:pPr>
            <w:r>
              <w:rPr>
                <w:rFonts w:ascii="宋体" w:hAnsi="宋体" w:hint="eastAsia"/>
                <w:szCs w:val="21"/>
              </w:rPr>
              <w:t>社会公众或服务对象满意度</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280" w:lineRule="exact"/>
              <w:jc w:val="center"/>
              <w:rPr>
                <w:rFonts w:ascii="宋体" w:hAnsi="宋体"/>
                <w:szCs w:val="21"/>
              </w:rPr>
            </w:pPr>
            <w:r>
              <w:rPr>
                <w:rFonts w:ascii="宋体" w:hAnsi="宋体" w:hint="eastAsia"/>
                <w:szCs w:val="21"/>
              </w:rPr>
              <w:t>7</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spacing w:line="280" w:lineRule="exact"/>
              <w:jc w:val="center"/>
              <w:rPr>
                <w:rFonts w:ascii="宋体" w:hAnsi="宋体"/>
                <w:szCs w:val="21"/>
              </w:rPr>
            </w:pPr>
            <w:r>
              <w:rPr>
                <w:rFonts w:ascii="宋体" w:hAnsi="宋体" w:hint="eastAsia"/>
                <w:szCs w:val="21"/>
              </w:rPr>
              <w:t>7</w:t>
            </w:r>
          </w:p>
        </w:tc>
      </w:tr>
      <w:tr w:rsidR="00EF4ABA" w:rsidTr="00D75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2"/>
          <w:jc w:val="center"/>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总分</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100</w:t>
            </w: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p>
        </w:tc>
        <w:tc>
          <w:tcPr>
            <w:tcW w:w="759" w:type="dxa"/>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100</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100</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EF4ABA" w:rsidRDefault="00EF4ABA" w:rsidP="00D75AE4">
            <w:pPr>
              <w:autoSpaceDN w:val="0"/>
              <w:spacing w:line="300" w:lineRule="exact"/>
              <w:jc w:val="center"/>
              <w:textAlignment w:val="center"/>
              <w:rPr>
                <w:rFonts w:ascii="宋体" w:hAnsi="宋体"/>
                <w:bCs/>
                <w:szCs w:val="21"/>
              </w:rPr>
            </w:pPr>
            <w:r>
              <w:rPr>
                <w:rFonts w:ascii="宋体" w:hAnsi="宋体" w:hint="eastAsia"/>
                <w:bCs/>
                <w:szCs w:val="21"/>
              </w:rPr>
              <w:t>100</w:t>
            </w:r>
          </w:p>
        </w:tc>
      </w:tr>
      <w:tr w:rsidR="00EF4ABA" w:rsidTr="00D75AE4">
        <w:tblPrEx>
          <w:tblCellMar>
            <w:left w:w="108" w:type="dxa"/>
            <w:right w:w="108" w:type="dxa"/>
          </w:tblCellMar>
        </w:tblPrEx>
        <w:trPr>
          <w:trHeight w:val="192"/>
          <w:jc w:val="center"/>
        </w:trPr>
        <w:tc>
          <w:tcPr>
            <w:tcW w:w="1344" w:type="dxa"/>
            <w:vMerge w:val="restart"/>
            <w:vAlign w:val="center"/>
          </w:tcPr>
          <w:p w:rsidR="00EF4ABA" w:rsidRDefault="00EF4ABA" w:rsidP="00D75AE4">
            <w:pPr>
              <w:spacing w:line="300" w:lineRule="exact"/>
              <w:jc w:val="center"/>
              <w:rPr>
                <w:rFonts w:ascii="宋体" w:hAnsi="宋体"/>
                <w:szCs w:val="21"/>
              </w:rPr>
            </w:pPr>
            <w:r>
              <w:rPr>
                <w:rFonts w:ascii="宋体" w:hAnsi="宋体" w:hint="eastAsia"/>
                <w:szCs w:val="21"/>
              </w:rPr>
              <w:t>评价等次</w:t>
            </w:r>
          </w:p>
        </w:tc>
        <w:tc>
          <w:tcPr>
            <w:tcW w:w="7336" w:type="dxa"/>
            <w:gridSpan w:val="14"/>
            <w:vAlign w:val="center"/>
          </w:tcPr>
          <w:p w:rsidR="00EF4ABA" w:rsidRDefault="00EF4ABA" w:rsidP="00D75AE4">
            <w:pPr>
              <w:spacing w:line="300" w:lineRule="exact"/>
              <w:jc w:val="center"/>
              <w:rPr>
                <w:rFonts w:ascii="宋体" w:hAnsi="宋体"/>
                <w:szCs w:val="21"/>
              </w:rPr>
            </w:pPr>
            <w:r>
              <w:rPr>
                <w:rFonts w:ascii="宋体" w:hAnsi="宋体" w:cs="宋体" w:hint="eastAsia"/>
                <w:kern w:val="0"/>
                <w:szCs w:val="21"/>
              </w:rPr>
              <w:t>优■        良□       中 □       差□</w:t>
            </w:r>
          </w:p>
        </w:tc>
      </w:tr>
      <w:tr w:rsidR="00EF4ABA" w:rsidTr="00D75AE4">
        <w:tblPrEx>
          <w:tblCellMar>
            <w:left w:w="108" w:type="dxa"/>
            <w:right w:w="108" w:type="dxa"/>
          </w:tblCellMar>
        </w:tblPrEx>
        <w:trPr>
          <w:trHeight w:val="320"/>
          <w:jc w:val="center"/>
        </w:trPr>
        <w:tc>
          <w:tcPr>
            <w:tcW w:w="1344" w:type="dxa"/>
            <w:vMerge/>
            <w:vAlign w:val="center"/>
          </w:tcPr>
          <w:p w:rsidR="00EF4ABA" w:rsidRDefault="00EF4ABA" w:rsidP="00D75AE4">
            <w:pPr>
              <w:spacing w:line="300" w:lineRule="exact"/>
              <w:jc w:val="center"/>
              <w:rPr>
                <w:rFonts w:ascii="宋体" w:hAnsi="宋体"/>
                <w:szCs w:val="21"/>
              </w:rPr>
            </w:pPr>
          </w:p>
        </w:tc>
        <w:tc>
          <w:tcPr>
            <w:tcW w:w="7336" w:type="dxa"/>
            <w:gridSpan w:val="14"/>
          </w:tcPr>
          <w:p w:rsidR="00EF4ABA" w:rsidRDefault="00EF4ABA" w:rsidP="00D75AE4">
            <w:pPr>
              <w:spacing w:line="260" w:lineRule="exact"/>
              <w:rPr>
                <w:rFonts w:ascii="宋体" w:hAnsi="宋体" w:cs="宋体"/>
                <w:kern w:val="0"/>
                <w:szCs w:val="21"/>
              </w:rPr>
            </w:pPr>
            <w:r>
              <w:rPr>
                <w:rFonts w:ascii="宋体" w:hAnsi="宋体" w:cs="宋体" w:hint="eastAsia"/>
                <w:kern w:val="0"/>
                <w:szCs w:val="21"/>
              </w:rPr>
              <w:t>100-90（含）分为优、90-80（含）分为良、80-60（含）分为中、60分以下为差</w:t>
            </w:r>
          </w:p>
        </w:tc>
      </w:tr>
    </w:tbl>
    <w:p w:rsidR="00EF4ABA" w:rsidRDefault="00EF4ABA" w:rsidP="00EF4ABA">
      <w:pPr>
        <w:rPr>
          <w:rFonts w:ascii="仿宋_GB2312" w:eastAsia="仿宋_GB2312"/>
          <w:spacing w:val="-11"/>
          <w:sz w:val="32"/>
          <w:szCs w:val="32"/>
        </w:rPr>
      </w:pPr>
      <w:r>
        <w:rPr>
          <w:rFonts w:ascii="仿宋" w:eastAsia="仿宋" w:hAnsi="仿宋" w:cs="仿宋" w:hint="eastAsia"/>
          <w:spacing w:val="-11"/>
        </w:rPr>
        <w:t>注：指标可参考财政部《项目支出绩效评价管理办法》中附件2：《项目支出绩效评价指标体系框架》设置。</w:t>
      </w:r>
    </w:p>
    <w:p w:rsidR="00A12F25" w:rsidRPr="00EF4ABA" w:rsidRDefault="00A12F25">
      <w:pPr>
        <w:autoSpaceDE w:val="0"/>
        <w:autoSpaceDN w:val="0"/>
        <w:adjustRightInd w:val="0"/>
        <w:spacing w:line="360" w:lineRule="auto"/>
        <w:ind w:firstLine="600"/>
        <w:jc w:val="left"/>
        <w:rPr>
          <w:rFonts w:ascii="仿宋_GB2312" w:eastAsia="仿宋_GB2312" w:hAnsi="仿宋_GB2312" w:cs="仿宋_GB2312"/>
          <w:kern w:val="0"/>
          <w:sz w:val="30"/>
          <w:szCs w:val="30"/>
        </w:rPr>
      </w:pPr>
    </w:p>
    <w:p w:rsidR="00EF4ABA" w:rsidRDefault="00EF4ABA">
      <w:pPr>
        <w:widowControl/>
        <w:spacing w:line="600" w:lineRule="exact"/>
        <w:ind w:firstLine="640"/>
        <w:jc w:val="center"/>
        <w:rPr>
          <w:rFonts w:ascii="方正小标宋简体" w:eastAsia="方正小标宋简体" w:hAnsi="方正小标宋简体" w:cs="方正小标宋简体"/>
          <w:sz w:val="44"/>
          <w:szCs w:val="44"/>
        </w:rPr>
      </w:pPr>
    </w:p>
    <w:p w:rsidR="00A12F25" w:rsidRDefault="004F5479">
      <w:pPr>
        <w:widowControl/>
        <w:spacing w:line="600" w:lineRule="exact"/>
        <w:ind w:firstLine="6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第四部分  名词解释</w:t>
      </w:r>
    </w:p>
    <w:p w:rsidR="00A12F25" w:rsidRDefault="004F5479" w:rsidP="00A12F25">
      <w:pPr>
        <w:ind w:firstLineChars="200" w:firstLine="567"/>
        <w:rPr>
          <w:rFonts w:ascii="仿宋_GB2312" w:eastAsia="仿宋_GB2312" w:hAnsi="仿宋_GB2312"/>
          <w:kern w:val="0"/>
          <w:sz w:val="30"/>
          <w:szCs w:val="30"/>
        </w:rPr>
      </w:pPr>
      <w:r>
        <w:rPr>
          <w:rFonts w:ascii="仿宋_GB2312" w:eastAsia="仿宋_GB2312" w:hAnsi="仿宋_GB2312" w:hint="eastAsia"/>
          <w:kern w:val="0"/>
          <w:sz w:val="30"/>
          <w:szCs w:val="30"/>
        </w:rPr>
        <w:t>名词解释应以财务会计制度、政府收支分类科目以及部门预算管理等规定为基本说明，可在此基础上结合部门实际情况适当细化。</w:t>
      </w:r>
    </w:p>
    <w:p w:rsidR="00A12F25" w:rsidRDefault="004F5479" w:rsidP="00A12F25">
      <w:pPr>
        <w:ind w:firstLineChars="200" w:firstLine="569"/>
        <w:rPr>
          <w:rFonts w:ascii="仿宋_GB2312" w:eastAsia="仿宋_GB2312" w:hAnsi="仿宋_GB2312"/>
          <w:sz w:val="30"/>
          <w:szCs w:val="30"/>
        </w:rPr>
      </w:pPr>
      <w:r>
        <w:rPr>
          <w:rFonts w:ascii="仿宋_GB2312" w:eastAsia="仿宋_GB2312" w:hAnsi="仿宋_GB2312" w:hint="eastAsia"/>
          <w:b/>
          <w:bCs/>
          <w:kern w:val="0"/>
          <w:sz w:val="30"/>
          <w:szCs w:val="30"/>
        </w:rPr>
        <w:t>“三公”经费支出和机关运行经费支出口径必须予以说明</w:t>
      </w:r>
    </w:p>
    <w:p w:rsidR="00A12F25" w:rsidRDefault="004F5479">
      <w:pPr>
        <w:widowControl/>
        <w:spacing w:line="360" w:lineRule="auto"/>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财政拨款收入：反映财政部门用一般预算收入安排的预算单位资金，包括一般公共预算财政拨款、政府性基金预算财政拨款和国有资本经营预算财政拨款。</w:t>
      </w:r>
    </w:p>
    <w:p w:rsidR="00A12F25" w:rsidRDefault="004F5479">
      <w:pPr>
        <w:widowControl/>
        <w:spacing w:line="360" w:lineRule="auto"/>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事业收入：指事业单位开展专业业务活动及其辅助活动取得的收入，包括事业单位收到的财政专户实际核拨的教育收费等资金。</w:t>
      </w:r>
    </w:p>
    <w:p w:rsidR="00A12F25" w:rsidRDefault="004F5479">
      <w:pPr>
        <w:widowControl/>
        <w:spacing w:line="360" w:lineRule="auto"/>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其他收入：指单位取得的未纳入财政预算的投资收益、银行存款利息收入、租金收入、捐赠收入、事业单位固定资产出租收入等。</w:t>
      </w:r>
    </w:p>
    <w:p w:rsidR="00A12F25" w:rsidRDefault="004F5479">
      <w:pPr>
        <w:widowControl/>
        <w:spacing w:line="360" w:lineRule="auto"/>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基本支出：指为保障机构正常运转、完成日常工作任务而发生的人员支出和公用支出。</w:t>
      </w:r>
    </w:p>
    <w:p w:rsidR="00A12F25" w:rsidRDefault="004F5479">
      <w:pPr>
        <w:widowControl/>
        <w:spacing w:line="360" w:lineRule="auto"/>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项目支出：指在基本支出之外为完成特定行政任务和事业发展目标所发生的支出。</w:t>
      </w:r>
    </w:p>
    <w:p w:rsidR="00A12F25" w:rsidRDefault="004F5479">
      <w:pPr>
        <w:ind w:firstLine="600"/>
        <w:rPr>
          <w:rFonts w:ascii="仿宋_GB2312" w:eastAsia="仿宋_GB2312" w:hAnsi="仿宋_GB2312"/>
          <w:kern w:val="0"/>
          <w:sz w:val="30"/>
          <w:szCs w:val="30"/>
        </w:rPr>
      </w:pPr>
      <w:r>
        <w:rPr>
          <w:rFonts w:ascii="仿宋_GB2312" w:eastAsia="仿宋_GB2312" w:hAnsi="仿宋_GB2312" w:hint="eastAsia"/>
          <w:kern w:val="0"/>
          <w:sz w:val="30"/>
          <w:szCs w:val="30"/>
        </w:rPr>
        <w:t>“三公”经费支出：指用一般公共预算财政拨款安排的因公出国（境）费、公务用车购置及运行维护费和公务接待费。其中，因公出国（境）</w:t>
      </w:r>
      <w:proofErr w:type="gramStart"/>
      <w:r>
        <w:rPr>
          <w:rFonts w:ascii="仿宋_GB2312" w:eastAsia="仿宋_GB2312" w:hAnsi="仿宋_GB2312" w:hint="eastAsia"/>
          <w:kern w:val="0"/>
          <w:sz w:val="30"/>
          <w:szCs w:val="30"/>
        </w:rPr>
        <w:t>费反映</w:t>
      </w:r>
      <w:proofErr w:type="gramEnd"/>
      <w:r>
        <w:rPr>
          <w:rFonts w:ascii="仿宋_GB2312" w:eastAsia="仿宋_GB2312" w:hAnsi="仿宋_GB2312" w:hint="eastAsia"/>
          <w:kern w:val="0"/>
          <w:sz w:val="30"/>
          <w:szCs w:val="30"/>
        </w:rPr>
        <w:t>单位公务出国（境）的国际旅费、国外城市间交通费、住宿费、伙食费、培训费、公杂费等支出；公务用车购置及运行维护费反映单位公务用车车辆购置支出（</w:t>
      </w:r>
      <w:proofErr w:type="gramStart"/>
      <w:r>
        <w:rPr>
          <w:rFonts w:ascii="仿宋_GB2312" w:eastAsia="仿宋_GB2312" w:hAnsi="仿宋_GB2312" w:hint="eastAsia"/>
          <w:kern w:val="0"/>
          <w:sz w:val="30"/>
          <w:szCs w:val="30"/>
        </w:rPr>
        <w:t>含车辆</w:t>
      </w:r>
      <w:proofErr w:type="gramEnd"/>
      <w:r>
        <w:rPr>
          <w:rFonts w:ascii="仿宋_GB2312" w:eastAsia="仿宋_GB2312" w:hAnsi="仿宋_GB2312" w:hint="eastAsia"/>
          <w:kern w:val="0"/>
          <w:sz w:val="30"/>
          <w:szCs w:val="30"/>
        </w:rPr>
        <w:t>购置税、牌照费），按规定保留的公务用车燃料费、维修费、过桥过路费、保险费、安全奖励费用等支出；公务接待</w:t>
      </w:r>
      <w:proofErr w:type="gramStart"/>
      <w:r>
        <w:rPr>
          <w:rFonts w:ascii="仿宋_GB2312" w:eastAsia="仿宋_GB2312" w:hAnsi="仿宋_GB2312" w:hint="eastAsia"/>
          <w:kern w:val="0"/>
          <w:sz w:val="30"/>
          <w:szCs w:val="30"/>
        </w:rPr>
        <w:t>费反映</w:t>
      </w:r>
      <w:proofErr w:type="gramEnd"/>
      <w:r>
        <w:rPr>
          <w:rFonts w:ascii="仿宋_GB2312" w:eastAsia="仿宋_GB2312" w:hAnsi="仿宋_GB2312" w:hint="eastAsia"/>
          <w:kern w:val="0"/>
          <w:sz w:val="30"/>
          <w:szCs w:val="30"/>
        </w:rPr>
        <w:t>单位按规定开支的各类公务接待（含外宾接待）支出。</w:t>
      </w:r>
    </w:p>
    <w:p w:rsidR="00A12F25" w:rsidRDefault="004F5479">
      <w:pPr>
        <w:ind w:firstLine="600"/>
        <w:rPr>
          <w:rFonts w:ascii="仿宋_GB2312" w:eastAsia="仿宋_GB2312" w:hAnsi="仿宋_GB2312"/>
          <w:sz w:val="30"/>
          <w:szCs w:val="30"/>
        </w:rPr>
      </w:pPr>
      <w:r>
        <w:rPr>
          <w:rFonts w:ascii="仿宋_GB2312" w:eastAsia="仿宋_GB2312" w:hAnsi="仿宋_GB2312" w:hint="eastAsia"/>
          <w:kern w:val="0"/>
          <w:sz w:val="30"/>
          <w:szCs w:val="30"/>
        </w:rPr>
        <w:t>机关运行经费支出：指用一般公共预算财政拨款安排的为保障行政</w:t>
      </w:r>
      <w:r>
        <w:rPr>
          <w:rFonts w:ascii="仿宋_GB2312" w:eastAsia="仿宋_GB2312" w:hAnsi="仿宋_GB2312" w:hint="eastAsia"/>
          <w:kern w:val="0"/>
          <w:sz w:val="30"/>
          <w:szCs w:val="30"/>
        </w:rPr>
        <w:lastRenderedPageBreak/>
        <w:t>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A12F25" w:rsidRDefault="00A12F25">
      <w:pPr>
        <w:rPr>
          <w:rFonts w:ascii="楷体" w:eastAsia="楷体" w:hAnsi="楷体" w:cs="楷体"/>
          <w:b/>
          <w:bCs/>
          <w:sz w:val="32"/>
          <w:szCs w:val="32"/>
        </w:rPr>
      </w:pPr>
    </w:p>
    <w:p w:rsidR="00A12F25" w:rsidRDefault="00A12F25">
      <w:pPr>
        <w:rPr>
          <w:rFonts w:ascii="楷体" w:eastAsia="楷体" w:hAnsi="楷体" w:cs="楷体"/>
          <w:b/>
          <w:bCs/>
          <w:sz w:val="32"/>
          <w:szCs w:val="32"/>
        </w:rPr>
      </w:pPr>
    </w:p>
    <w:p w:rsidR="00A12F25" w:rsidRDefault="00A12F25">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hint="eastAsia"/>
          <w:b/>
          <w:bCs/>
          <w:sz w:val="32"/>
          <w:szCs w:val="32"/>
        </w:rPr>
      </w:pPr>
    </w:p>
    <w:p w:rsidR="00975252" w:rsidRDefault="00975252">
      <w:pPr>
        <w:rPr>
          <w:rFonts w:ascii="楷体" w:eastAsia="楷体" w:hAnsi="楷体" w:cs="楷体"/>
          <w:b/>
          <w:bCs/>
          <w:sz w:val="32"/>
          <w:szCs w:val="32"/>
        </w:rPr>
      </w:pPr>
    </w:p>
    <w:sectPr w:rsidR="00975252" w:rsidSect="00A12F25">
      <w:footerReference w:type="even" r:id="rId12"/>
      <w:footerReference w:type="default" r:id="rId13"/>
      <w:pgSz w:w="11906" w:h="16838"/>
      <w:pgMar w:top="1701" w:right="1418" w:bottom="1701" w:left="1418" w:header="851" w:footer="1134" w:gutter="0"/>
      <w:pgNumType w:fmt="numberInDash"/>
      <w:cols w:space="720"/>
      <w:docGrid w:type="linesAndChars" w:linePitch="291"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AE4" w:rsidRDefault="00D75AE4" w:rsidP="00A12F25">
      <w:r>
        <w:separator/>
      </w:r>
    </w:p>
  </w:endnote>
  <w:endnote w:type="continuationSeparator" w:id="1">
    <w:p w:rsidR="00D75AE4" w:rsidRDefault="00D75AE4" w:rsidP="00A12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E4" w:rsidRDefault="00D75AE4">
    <w:pPr>
      <w:pStyle w:val="a9"/>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D75AE4" w:rsidRDefault="00D75AE4">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E4" w:rsidRDefault="00D75AE4">
    <w:pPr>
      <w:pStyle w:val="a9"/>
      <w:framePr w:wrap="around" w:vAnchor="text" w:hAnchor="margin" w:xAlign="outside" w:y="1"/>
      <w:ind w:leftChars="100" w:left="210" w:rightChars="100" w:right="210"/>
      <w:rPr>
        <w:rStyle w:val="ad"/>
        <w:rFonts w:ascii="宋体" w:hAnsi="宋体"/>
        <w:sz w:val="28"/>
        <w:szCs w:val="28"/>
      </w:rPr>
    </w:pPr>
    <w:r>
      <w:rPr>
        <w:rStyle w:val="ad"/>
        <w:rFonts w:ascii="宋体" w:hAnsi="宋体"/>
        <w:sz w:val="28"/>
        <w:szCs w:val="28"/>
      </w:rPr>
      <w:fldChar w:fldCharType="begin"/>
    </w:r>
    <w:r>
      <w:rPr>
        <w:rStyle w:val="ad"/>
        <w:rFonts w:ascii="宋体" w:hAnsi="宋体"/>
        <w:sz w:val="28"/>
        <w:szCs w:val="28"/>
      </w:rPr>
      <w:instrText xml:space="preserve">PAGE  </w:instrText>
    </w:r>
    <w:r>
      <w:rPr>
        <w:rStyle w:val="ad"/>
        <w:rFonts w:ascii="宋体" w:hAnsi="宋体"/>
        <w:sz w:val="28"/>
        <w:szCs w:val="28"/>
      </w:rPr>
      <w:fldChar w:fldCharType="separate"/>
    </w:r>
    <w:r w:rsidR="00C2185B">
      <w:rPr>
        <w:rStyle w:val="ad"/>
        <w:rFonts w:ascii="宋体" w:hAnsi="宋体"/>
        <w:noProof/>
        <w:sz w:val="28"/>
        <w:szCs w:val="28"/>
      </w:rPr>
      <w:t>- 2 -</w:t>
    </w:r>
    <w:r>
      <w:rPr>
        <w:rStyle w:val="ad"/>
        <w:rFonts w:ascii="宋体" w:hAnsi="宋体"/>
        <w:sz w:val="28"/>
        <w:szCs w:val="28"/>
      </w:rPr>
      <w:fldChar w:fldCharType="end"/>
    </w:r>
  </w:p>
  <w:p w:rsidR="00D75AE4" w:rsidRDefault="00D75AE4">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E4" w:rsidRDefault="00D75AE4">
    <w:pPr>
      <w:pStyle w:val="a9"/>
      <w:framePr w:wrap="around" w:vAnchor="text" w:hAnchor="margin" w:xAlign="outside" w:y="1"/>
      <w:rPr>
        <w:rStyle w:val="ad"/>
      </w:rPr>
    </w:pPr>
    <w:r>
      <w:fldChar w:fldCharType="begin"/>
    </w:r>
    <w:r>
      <w:rPr>
        <w:rStyle w:val="ad"/>
      </w:rPr>
      <w:instrText xml:space="preserve">PAGE  </w:instrText>
    </w:r>
    <w:r>
      <w:fldChar w:fldCharType="separate"/>
    </w:r>
    <w:r>
      <w:rPr>
        <w:rStyle w:val="ad"/>
      </w:rPr>
      <w:t>- 1 -</w:t>
    </w:r>
    <w:r>
      <w:fldChar w:fldCharType="end"/>
    </w:r>
  </w:p>
  <w:p w:rsidR="00D75AE4" w:rsidRDefault="00D75AE4">
    <w:pPr>
      <w:pStyle w:val="a9"/>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E4" w:rsidRDefault="00D75AE4">
    <w:pPr>
      <w:pStyle w:val="a9"/>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62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D75AE4" w:rsidRDefault="00D75AE4">
                <w:pPr>
                  <w:pStyle w:val="a9"/>
                  <w:rPr>
                    <w:rStyle w:val="ad"/>
                    <w:rFonts w:ascii="宋体" w:hAnsi="宋体"/>
                    <w:sz w:val="28"/>
                    <w:szCs w:val="28"/>
                  </w:rPr>
                </w:pPr>
                <w:r>
                  <w:rPr>
                    <w:rStyle w:val="ad"/>
                    <w:rFonts w:ascii="宋体" w:hAnsi="宋体"/>
                    <w:sz w:val="28"/>
                    <w:szCs w:val="28"/>
                  </w:rPr>
                  <w:fldChar w:fldCharType="begin"/>
                </w:r>
                <w:r>
                  <w:rPr>
                    <w:rStyle w:val="ad"/>
                    <w:rFonts w:ascii="宋体" w:hAnsi="宋体"/>
                    <w:sz w:val="28"/>
                    <w:szCs w:val="28"/>
                  </w:rPr>
                  <w:instrText xml:space="preserve">PAGE  </w:instrText>
                </w:r>
                <w:r>
                  <w:rPr>
                    <w:rStyle w:val="ad"/>
                    <w:rFonts w:ascii="宋体" w:hAnsi="宋体"/>
                    <w:sz w:val="28"/>
                    <w:szCs w:val="28"/>
                  </w:rPr>
                  <w:fldChar w:fldCharType="separate"/>
                </w:r>
                <w:r w:rsidR="00CF3FD3">
                  <w:rPr>
                    <w:rStyle w:val="ad"/>
                    <w:rFonts w:ascii="宋体" w:hAnsi="宋体"/>
                    <w:noProof/>
                    <w:sz w:val="28"/>
                    <w:szCs w:val="28"/>
                  </w:rPr>
                  <w:t>- 22 -</w:t>
                </w:r>
                <w:r>
                  <w:rPr>
                    <w:rStyle w:val="ad"/>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AE4" w:rsidRDefault="00D75AE4" w:rsidP="00A12F25">
      <w:r>
        <w:separator/>
      </w:r>
    </w:p>
  </w:footnote>
  <w:footnote w:type="continuationSeparator" w:id="1">
    <w:p w:rsidR="00D75AE4" w:rsidRDefault="00D75AE4" w:rsidP="00A12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1AB64"/>
    <w:multiLevelType w:val="singleLevel"/>
    <w:tmpl w:val="CEF1AB64"/>
    <w:lvl w:ilvl="0">
      <w:start w:val="8"/>
      <w:numFmt w:val="chineseCounting"/>
      <w:suff w:val="nothing"/>
      <w:lvlText w:val="%1、"/>
      <w:lvlJc w:val="left"/>
      <w:pPr>
        <w:ind w:left="1280" w:firstLine="0"/>
      </w:pPr>
      <w:rPr>
        <w:rFonts w:hint="eastAsia"/>
      </w:rPr>
    </w:lvl>
  </w:abstractNum>
  <w:abstractNum w:abstractNumId="1">
    <w:nsid w:val="259B61E1"/>
    <w:multiLevelType w:val="multilevel"/>
    <w:tmpl w:val="259B61E1"/>
    <w:lvl w:ilvl="0">
      <w:start w:val="1"/>
      <w:numFmt w:val="japaneseCounting"/>
      <w:lvlText w:val="%1、"/>
      <w:lvlJc w:val="left"/>
      <w:pPr>
        <w:tabs>
          <w:tab w:val="left" w:pos="1350"/>
        </w:tabs>
        <w:ind w:left="1350" w:hanging="720"/>
      </w:pPr>
      <w:rPr>
        <w:rFonts w:cs="Times New Roman" w:hint="default"/>
      </w:rPr>
    </w:lvl>
    <w:lvl w:ilvl="1" w:tentative="1">
      <w:start w:val="1"/>
      <w:numFmt w:val="lowerLetter"/>
      <w:lvlText w:val="%2)"/>
      <w:lvlJc w:val="left"/>
      <w:pPr>
        <w:tabs>
          <w:tab w:val="left" w:pos="1470"/>
        </w:tabs>
        <w:ind w:left="1470" w:hanging="420"/>
      </w:pPr>
      <w:rPr>
        <w:rFonts w:cs="Times New Roman"/>
      </w:rPr>
    </w:lvl>
    <w:lvl w:ilvl="2" w:tentative="1">
      <w:start w:val="1"/>
      <w:numFmt w:val="lowerRoman"/>
      <w:lvlText w:val="%3."/>
      <w:lvlJc w:val="right"/>
      <w:pPr>
        <w:tabs>
          <w:tab w:val="left" w:pos="1890"/>
        </w:tabs>
        <w:ind w:left="1890" w:hanging="420"/>
      </w:pPr>
      <w:rPr>
        <w:rFonts w:cs="Times New Roman"/>
      </w:rPr>
    </w:lvl>
    <w:lvl w:ilvl="3" w:tentative="1">
      <w:start w:val="1"/>
      <w:numFmt w:val="decimal"/>
      <w:lvlText w:val="%4."/>
      <w:lvlJc w:val="left"/>
      <w:pPr>
        <w:tabs>
          <w:tab w:val="left" w:pos="2310"/>
        </w:tabs>
        <w:ind w:left="2310" w:hanging="420"/>
      </w:pPr>
      <w:rPr>
        <w:rFonts w:cs="Times New Roman"/>
      </w:rPr>
    </w:lvl>
    <w:lvl w:ilvl="4" w:tentative="1">
      <w:start w:val="1"/>
      <w:numFmt w:val="lowerLetter"/>
      <w:lvlText w:val="%5)"/>
      <w:lvlJc w:val="left"/>
      <w:pPr>
        <w:tabs>
          <w:tab w:val="left" w:pos="2730"/>
        </w:tabs>
        <w:ind w:left="2730" w:hanging="420"/>
      </w:pPr>
      <w:rPr>
        <w:rFonts w:cs="Times New Roman"/>
      </w:rPr>
    </w:lvl>
    <w:lvl w:ilvl="5" w:tentative="1">
      <w:start w:val="1"/>
      <w:numFmt w:val="lowerRoman"/>
      <w:lvlText w:val="%6."/>
      <w:lvlJc w:val="right"/>
      <w:pPr>
        <w:tabs>
          <w:tab w:val="left" w:pos="3150"/>
        </w:tabs>
        <w:ind w:left="3150" w:hanging="420"/>
      </w:pPr>
      <w:rPr>
        <w:rFonts w:cs="Times New Roman"/>
      </w:rPr>
    </w:lvl>
    <w:lvl w:ilvl="6" w:tentative="1">
      <w:start w:val="1"/>
      <w:numFmt w:val="decimal"/>
      <w:lvlText w:val="%7."/>
      <w:lvlJc w:val="left"/>
      <w:pPr>
        <w:tabs>
          <w:tab w:val="left" w:pos="3570"/>
        </w:tabs>
        <w:ind w:left="3570" w:hanging="420"/>
      </w:pPr>
      <w:rPr>
        <w:rFonts w:cs="Times New Roman"/>
      </w:rPr>
    </w:lvl>
    <w:lvl w:ilvl="7" w:tentative="1">
      <w:start w:val="1"/>
      <w:numFmt w:val="lowerLetter"/>
      <w:lvlText w:val="%8)"/>
      <w:lvlJc w:val="left"/>
      <w:pPr>
        <w:tabs>
          <w:tab w:val="left" w:pos="3990"/>
        </w:tabs>
        <w:ind w:left="3990" w:hanging="420"/>
      </w:pPr>
      <w:rPr>
        <w:rFonts w:cs="Times New Roman"/>
      </w:rPr>
    </w:lvl>
    <w:lvl w:ilvl="8" w:tentative="1">
      <w:start w:val="1"/>
      <w:numFmt w:val="lowerRoman"/>
      <w:lvlText w:val="%9."/>
      <w:lvlJc w:val="right"/>
      <w:pPr>
        <w:tabs>
          <w:tab w:val="left" w:pos="4410"/>
        </w:tabs>
        <w:ind w:left="4410" w:hanging="420"/>
      </w:pPr>
      <w:rPr>
        <w:rFonts w:cs="Times New Roman"/>
      </w:rPr>
    </w:lvl>
  </w:abstractNum>
  <w:abstractNum w:abstractNumId="2">
    <w:nsid w:val="5F335620"/>
    <w:multiLevelType w:val="multilevel"/>
    <w:tmpl w:val="5F335620"/>
    <w:lvl w:ilvl="0" w:tentative="1">
      <w:start w:val="1"/>
      <w:numFmt w:val="chineseCountingThousand"/>
      <w:pStyle w:val="5"/>
      <w:lvlText w:val="第%1部分 "/>
      <w:lvlJc w:val="center"/>
      <w:pPr>
        <w:tabs>
          <w:tab w:val="left" w:pos="1276"/>
        </w:tabs>
        <w:ind w:left="1276" w:firstLine="0"/>
      </w:pPr>
    </w:lvl>
    <w:lvl w:ilvl="1" w:tentative="1">
      <w:start w:val="1"/>
      <w:numFmt w:val="none"/>
      <w:pStyle w:val="2l22Heading2CharH2H3h22ndlevelheading1"/>
      <w:suff w:val="nothing"/>
      <w:lvlText w:val=""/>
      <w:lvlJc w:val="left"/>
      <w:pPr>
        <w:ind w:left="1276" w:firstLine="0"/>
      </w:pPr>
      <w:rPr>
        <w:sz w:val="32"/>
      </w:rPr>
    </w:lvl>
    <w:lvl w:ilvl="2" w:tentative="1">
      <w:start w:val="1"/>
      <w:numFmt w:val="none"/>
      <w:pStyle w:val="3h31113l3CT3h4Heading3-old2"/>
      <w:suff w:val="nothing"/>
      <w:lvlText w:val="1. "/>
      <w:lvlJc w:val="left"/>
      <w:pPr>
        <w:ind w:left="1276" w:firstLine="0"/>
      </w:pPr>
    </w:lvl>
    <w:lvl w:ilvl="3" w:tentative="1">
      <w:start w:val="1"/>
      <w:numFmt w:val="none"/>
      <w:pStyle w:val="CharCharCharCharCharCharChar"/>
      <w:suff w:val="nothing"/>
      <w:lvlText w:val=""/>
      <w:lvlJc w:val="left"/>
      <w:pPr>
        <w:ind w:left="1276" w:firstLine="0"/>
      </w:pPr>
    </w:lvl>
    <w:lvl w:ilvl="4" w:tentative="1">
      <w:start w:val="1"/>
      <w:numFmt w:val="none"/>
      <w:pStyle w:val="50"/>
      <w:suff w:val="nothing"/>
      <w:lvlText w:val=""/>
      <w:lvlJc w:val="left"/>
      <w:pPr>
        <w:ind w:left="1276" w:firstLine="0"/>
      </w:pPr>
    </w:lvl>
    <w:lvl w:ilvl="5" w:tentative="1">
      <w:start w:val="1"/>
      <w:numFmt w:val="none"/>
      <w:pStyle w:val="6"/>
      <w:suff w:val="nothing"/>
      <w:lvlText w:val=""/>
      <w:lvlJc w:val="left"/>
      <w:pPr>
        <w:ind w:left="1276" w:firstLine="0"/>
      </w:pPr>
    </w:lvl>
    <w:lvl w:ilvl="6" w:tentative="1">
      <w:start w:val="1"/>
      <w:numFmt w:val="none"/>
      <w:pStyle w:val="7"/>
      <w:suff w:val="nothing"/>
      <w:lvlText w:val=""/>
      <w:lvlJc w:val="left"/>
      <w:pPr>
        <w:ind w:left="1276" w:firstLine="0"/>
      </w:pPr>
    </w:lvl>
    <w:lvl w:ilvl="7" w:tentative="1">
      <w:start w:val="1"/>
      <w:numFmt w:val="none"/>
      <w:pStyle w:val="8"/>
      <w:suff w:val="nothing"/>
      <w:lvlText w:val=""/>
      <w:lvlJc w:val="left"/>
      <w:pPr>
        <w:ind w:left="1276" w:firstLine="0"/>
      </w:pPr>
    </w:lvl>
    <w:lvl w:ilvl="8" w:tentative="1">
      <w:start w:val="1"/>
      <w:numFmt w:val="none"/>
      <w:pStyle w:val="9"/>
      <w:suff w:val="nothing"/>
      <w:lvlText w:val=""/>
      <w:lvlJc w:val="left"/>
      <w:pPr>
        <w:ind w:left="1276" w:firstLine="0"/>
      </w:pPr>
    </w:lvl>
  </w:abstractNum>
  <w:abstractNum w:abstractNumId="3">
    <w:nsid w:val="6315C497"/>
    <w:multiLevelType w:val="singleLevel"/>
    <w:tmpl w:val="6315C497"/>
    <w:lvl w:ilvl="0">
      <w:start w:val="1"/>
      <w:numFmt w:val="chineseCounting"/>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grammar="clean"/>
  <w:defaultTabStop w:val="420"/>
  <w:drawingGridHorizontalSpacing w:val="193"/>
  <w:drawingGridVerticalSpacing w:val="291"/>
  <w:noPunctuationKerning/>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846F66"/>
    <w:rsid w:val="00000D73"/>
    <w:rsid w:val="0000289D"/>
    <w:rsid w:val="00002BE2"/>
    <w:rsid w:val="00004005"/>
    <w:rsid w:val="00006BD6"/>
    <w:rsid w:val="00012CDD"/>
    <w:rsid w:val="0001610D"/>
    <w:rsid w:val="0002456D"/>
    <w:rsid w:val="000320D8"/>
    <w:rsid w:val="00034D80"/>
    <w:rsid w:val="000356C9"/>
    <w:rsid w:val="000367DC"/>
    <w:rsid w:val="0005069C"/>
    <w:rsid w:val="00052475"/>
    <w:rsid w:val="0005267D"/>
    <w:rsid w:val="00052D71"/>
    <w:rsid w:val="00054047"/>
    <w:rsid w:val="00070DEA"/>
    <w:rsid w:val="0007313A"/>
    <w:rsid w:val="00073A4E"/>
    <w:rsid w:val="00077818"/>
    <w:rsid w:val="00080A54"/>
    <w:rsid w:val="00084162"/>
    <w:rsid w:val="0009013A"/>
    <w:rsid w:val="000923DB"/>
    <w:rsid w:val="00095168"/>
    <w:rsid w:val="000960FB"/>
    <w:rsid w:val="000A1181"/>
    <w:rsid w:val="000A25EF"/>
    <w:rsid w:val="000A2A46"/>
    <w:rsid w:val="000A2D8B"/>
    <w:rsid w:val="000A4EDA"/>
    <w:rsid w:val="000A6766"/>
    <w:rsid w:val="000A6B6C"/>
    <w:rsid w:val="000A70E9"/>
    <w:rsid w:val="000B281F"/>
    <w:rsid w:val="000B2E1D"/>
    <w:rsid w:val="000B6BEB"/>
    <w:rsid w:val="000B7231"/>
    <w:rsid w:val="000B799A"/>
    <w:rsid w:val="000C05BB"/>
    <w:rsid w:val="000C252C"/>
    <w:rsid w:val="000C256D"/>
    <w:rsid w:val="000C40DB"/>
    <w:rsid w:val="000C46EF"/>
    <w:rsid w:val="000C5381"/>
    <w:rsid w:val="000C620F"/>
    <w:rsid w:val="000C6FA0"/>
    <w:rsid w:val="000C7335"/>
    <w:rsid w:val="000D0308"/>
    <w:rsid w:val="000D2FE0"/>
    <w:rsid w:val="000D45E7"/>
    <w:rsid w:val="000F1625"/>
    <w:rsid w:val="00106114"/>
    <w:rsid w:val="001071CC"/>
    <w:rsid w:val="00116C8A"/>
    <w:rsid w:val="0011767A"/>
    <w:rsid w:val="00120CCB"/>
    <w:rsid w:val="00120EEC"/>
    <w:rsid w:val="00121A48"/>
    <w:rsid w:val="00134CE0"/>
    <w:rsid w:val="00137517"/>
    <w:rsid w:val="00143236"/>
    <w:rsid w:val="00147892"/>
    <w:rsid w:val="00150B68"/>
    <w:rsid w:val="00151F71"/>
    <w:rsid w:val="0015613A"/>
    <w:rsid w:val="0016180C"/>
    <w:rsid w:val="00165651"/>
    <w:rsid w:val="00166523"/>
    <w:rsid w:val="00171174"/>
    <w:rsid w:val="001735E9"/>
    <w:rsid w:val="001737D4"/>
    <w:rsid w:val="00190E18"/>
    <w:rsid w:val="00195909"/>
    <w:rsid w:val="001973B8"/>
    <w:rsid w:val="001B3ADA"/>
    <w:rsid w:val="001B52E3"/>
    <w:rsid w:val="001B7029"/>
    <w:rsid w:val="001C078A"/>
    <w:rsid w:val="001C3E60"/>
    <w:rsid w:val="001D562A"/>
    <w:rsid w:val="001E3186"/>
    <w:rsid w:val="001E688E"/>
    <w:rsid w:val="001F1C7B"/>
    <w:rsid w:val="001F62BC"/>
    <w:rsid w:val="00212D74"/>
    <w:rsid w:val="00221260"/>
    <w:rsid w:val="00222903"/>
    <w:rsid w:val="00230962"/>
    <w:rsid w:val="00230AB7"/>
    <w:rsid w:val="00237599"/>
    <w:rsid w:val="00241757"/>
    <w:rsid w:val="00247ED4"/>
    <w:rsid w:val="0025227D"/>
    <w:rsid w:val="0025345B"/>
    <w:rsid w:val="002550C7"/>
    <w:rsid w:val="002575A7"/>
    <w:rsid w:val="002617AF"/>
    <w:rsid w:val="00261F2F"/>
    <w:rsid w:val="00265B79"/>
    <w:rsid w:val="00266FD7"/>
    <w:rsid w:val="00270B83"/>
    <w:rsid w:val="002779A3"/>
    <w:rsid w:val="00282A7C"/>
    <w:rsid w:val="0028699A"/>
    <w:rsid w:val="00292685"/>
    <w:rsid w:val="002A1385"/>
    <w:rsid w:val="002A24CD"/>
    <w:rsid w:val="002B5CB2"/>
    <w:rsid w:val="002B5EB5"/>
    <w:rsid w:val="002C2336"/>
    <w:rsid w:val="002C332C"/>
    <w:rsid w:val="002C5CD9"/>
    <w:rsid w:val="002C7C37"/>
    <w:rsid w:val="002D5A1E"/>
    <w:rsid w:val="002E0DC6"/>
    <w:rsid w:val="002E5778"/>
    <w:rsid w:val="002F3948"/>
    <w:rsid w:val="002F552F"/>
    <w:rsid w:val="002F5891"/>
    <w:rsid w:val="002F625D"/>
    <w:rsid w:val="002F720A"/>
    <w:rsid w:val="00305D13"/>
    <w:rsid w:val="00314365"/>
    <w:rsid w:val="00315A2B"/>
    <w:rsid w:val="0032079F"/>
    <w:rsid w:val="00321822"/>
    <w:rsid w:val="00325AFB"/>
    <w:rsid w:val="00335E56"/>
    <w:rsid w:val="00341EF3"/>
    <w:rsid w:val="00342E50"/>
    <w:rsid w:val="00342FA8"/>
    <w:rsid w:val="00342FD1"/>
    <w:rsid w:val="00343513"/>
    <w:rsid w:val="00344743"/>
    <w:rsid w:val="00346CCE"/>
    <w:rsid w:val="00347E05"/>
    <w:rsid w:val="003518D3"/>
    <w:rsid w:val="00353864"/>
    <w:rsid w:val="0035514A"/>
    <w:rsid w:val="00357DD5"/>
    <w:rsid w:val="00362070"/>
    <w:rsid w:val="003626F3"/>
    <w:rsid w:val="00364E13"/>
    <w:rsid w:val="00366A62"/>
    <w:rsid w:val="00367131"/>
    <w:rsid w:val="00367EDC"/>
    <w:rsid w:val="0037523C"/>
    <w:rsid w:val="003767B8"/>
    <w:rsid w:val="00383567"/>
    <w:rsid w:val="00385F48"/>
    <w:rsid w:val="00387540"/>
    <w:rsid w:val="00387B68"/>
    <w:rsid w:val="00387C02"/>
    <w:rsid w:val="00392C37"/>
    <w:rsid w:val="00393A74"/>
    <w:rsid w:val="00395D93"/>
    <w:rsid w:val="003A1CCE"/>
    <w:rsid w:val="003A213A"/>
    <w:rsid w:val="003A2420"/>
    <w:rsid w:val="003A3431"/>
    <w:rsid w:val="003A5C4C"/>
    <w:rsid w:val="003A6849"/>
    <w:rsid w:val="003B1E59"/>
    <w:rsid w:val="003B337C"/>
    <w:rsid w:val="003B5C6E"/>
    <w:rsid w:val="003C311B"/>
    <w:rsid w:val="003C3DB0"/>
    <w:rsid w:val="003C6A73"/>
    <w:rsid w:val="003C7F02"/>
    <w:rsid w:val="003D11F0"/>
    <w:rsid w:val="003D133D"/>
    <w:rsid w:val="003D2147"/>
    <w:rsid w:val="003D31BE"/>
    <w:rsid w:val="003D442E"/>
    <w:rsid w:val="003D5941"/>
    <w:rsid w:val="003E16E1"/>
    <w:rsid w:val="003E49CE"/>
    <w:rsid w:val="003F0157"/>
    <w:rsid w:val="003F6A31"/>
    <w:rsid w:val="003F6FBB"/>
    <w:rsid w:val="00403E15"/>
    <w:rsid w:val="00404795"/>
    <w:rsid w:val="004072B7"/>
    <w:rsid w:val="00412917"/>
    <w:rsid w:val="00413FAC"/>
    <w:rsid w:val="00414868"/>
    <w:rsid w:val="004152AA"/>
    <w:rsid w:val="00415900"/>
    <w:rsid w:val="00424832"/>
    <w:rsid w:val="004431DA"/>
    <w:rsid w:val="0044382F"/>
    <w:rsid w:val="00445F59"/>
    <w:rsid w:val="004460FC"/>
    <w:rsid w:val="00447608"/>
    <w:rsid w:val="00452132"/>
    <w:rsid w:val="00456BD0"/>
    <w:rsid w:val="004602F4"/>
    <w:rsid w:val="00462C51"/>
    <w:rsid w:val="00472F21"/>
    <w:rsid w:val="00473BDB"/>
    <w:rsid w:val="00475027"/>
    <w:rsid w:val="00486B53"/>
    <w:rsid w:val="00492CF5"/>
    <w:rsid w:val="00493D5D"/>
    <w:rsid w:val="004A1994"/>
    <w:rsid w:val="004A4867"/>
    <w:rsid w:val="004A5D7A"/>
    <w:rsid w:val="004B3F3E"/>
    <w:rsid w:val="004B4581"/>
    <w:rsid w:val="004B6C32"/>
    <w:rsid w:val="004B7B1D"/>
    <w:rsid w:val="004C0516"/>
    <w:rsid w:val="004C63B7"/>
    <w:rsid w:val="004C6547"/>
    <w:rsid w:val="004C7B55"/>
    <w:rsid w:val="004D0148"/>
    <w:rsid w:val="004D35D9"/>
    <w:rsid w:val="004D7E5A"/>
    <w:rsid w:val="004E16FB"/>
    <w:rsid w:val="004E6123"/>
    <w:rsid w:val="004F02E5"/>
    <w:rsid w:val="004F05B8"/>
    <w:rsid w:val="004F3413"/>
    <w:rsid w:val="004F472F"/>
    <w:rsid w:val="004F5479"/>
    <w:rsid w:val="005024F0"/>
    <w:rsid w:val="00504CBE"/>
    <w:rsid w:val="00505567"/>
    <w:rsid w:val="00505E53"/>
    <w:rsid w:val="005159F1"/>
    <w:rsid w:val="00520EF2"/>
    <w:rsid w:val="0052739E"/>
    <w:rsid w:val="00527E7B"/>
    <w:rsid w:val="005315CA"/>
    <w:rsid w:val="00535DF3"/>
    <w:rsid w:val="00536CBC"/>
    <w:rsid w:val="00536E73"/>
    <w:rsid w:val="005432C9"/>
    <w:rsid w:val="00545A46"/>
    <w:rsid w:val="0055324B"/>
    <w:rsid w:val="00555501"/>
    <w:rsid w:val="00556328"/>
    <w:rsid w:val="00563D3B"/>
    <w:rsid w:val="00563FE0"/>
    <w:rsid w:val="00573166"/>
    <w:rsid w:val="005741DB"/>
    <w:rsid w:val="00577417"/>
    <w:rsid w:val="00577634"/>
    <w:rsid w:val="00577A35"/>
    <w:rsid w:val="005814FC"/>
    <w:rsid w:val="00582079"/>
    <w:rsid w:val="00593AED"/>
    <w:rsid w:val="005A05CB"/>
    <w:rsid w:val="005A173C"/>
    <w:rsid w:val="005A1805"/>
    <w:rsid w:val="005A320D"/>
    <w:rsid w:val="005B061E"/>
    <w:rsid w:val="005B1CE5"/>
    <w:rsid w:val="005C5629"/>
    <w:rsid w:val="005C5FD1"/>
    <w:rsid w:val="005C721B"/>
    <w:rsid w:val="005D1A71"/>
    <w:rsid w:val="005D7541"/>
    <w:rsid w:val="005E201E"/>
    <w:rsid w:val="005E27C3"/>
    <w:rsid w:val="005E2DFD"/>
    <w:rsid w:val="005E3B22"/>
    <w:rsid w:val="005E6A8B"/>
    <w:rsid w:val="005F044D"/>
    <w:rsid w:val="00600303"/>
    <w:rsid w:val="006033B6"/>
    <w:rsid w:val="00613C34"/>
    <w:rsid w:val="00613E38"/>
    <w:rsid w:val="006155FE"/>
    <w:rsid w:val="00615D6C"/>
    <w:rsid w:val="00620CBA"/>
    <w:rsid w:val="006210DD"/>
    <w:rsid w:val="006226AC"/>
    <w:rsid w:val="00623B96"/>
    <w:rsid w:val="0062540A"/>
    <w:rsid w:val="00626CBE"/>
    <w:rsid w:val="00633A9D"/>
    <w:rsid w:val="00634FA0"/>
    <w:rsid w:val="0063652F"/>
    <w:rsid w:val="00642E05"/>
    <w:rsid w:val="00643DD0"/>
    <w:rsid w:val="00651B1C"/>
    <w:rsid w:val="00654E04"/>
    <w:rsid w:val="00660BB4"/>
    <w:rsid w:val="00661D4D"/>
    <w:rsid w:val="006726C5"/>
    <w:rsid w:val="006741D1"/>
    <w:rsid w:val="006772B5"/>
    <w:rsid w:val="00683C25"/>
    <w:rsid w:val="006849C1"/>
    <w:rsid w:val="006874FA"/>
    <w:rsid w:val="00695353"/>
    <w:rsid w:val="006A0048"/>
    <w:rsid w:val="006A13F5"/>
    <w:rsid w:val="006A79A2"/>
    <w:rsid w:val="006A7C53"/>
    <w:rsid w:val="006B4988"/>
    <w:rsid w:val="006B4D47"/>
    <w:rsid w:val="006D433F"/>
    <w:rsid w:val="006E1411"/>
    <w:rsid w:val="006E32DC"/>
    <w:rsid w:val="006E6789"/>
    <w:rsid w:val="006E7644"/>
    <w:rsid w:val="006E7B0D"/>
    <w:rsid w:val="006F141E"/>
    <w:rsid w:val="006F1770"/>
    <w:rsid w:val="00702BBF"/>
    <w:rsid w:val="00705891"/>
    <w:rsid w:val="00710022"/>
    <w:rsid w:val="0071051D"/>
    <w:rsid w:val="00710910"/>
    <w:rsid w:val="00711177"/>
    <w:rsid w:val="00725575"/>
    <w:rsid w:val="00726AE4"/>
    <w:rsid w:val="00727CE9"/>
    <w:rsid w:val="00727DCA"/>
    <w:rsid w:val="00735A22"/>
    <w:rsid w:val="00741722"/>
    <w:rsid w:val="00745A39"/>
    <w:rsid w:val="00745F95"/>
    <w:rsid w:val="00747E8F"/>
    <w:rsid w:val="00750163"/>
    <w:rsid w:val="0076248B"/>
    <w:rsid w:val="007650C9"/>
    <w:rsid w:val="007753C1"/>
    <w:rsid w:val="0078051F"/>
    <w:rsid w:val="00783E95"/>
    <w:rsid w:val="00791BA0"/>
    <w:rsid w:val="007921C4"/>
    <w:rsid w:val="00792B16"/>
    <w:rsid w:val="007941AD"/>
    <w:rsid w:val="00795887"/>
    <w:rsid w:val="00795CB1"/>
    <w:rsid w:val="007A0C52"/>
    <w:rsid w:val="007A5C3A"/>
    <w:rsid w:val="007A62C3"/>
    <w:rsid w:val="007B4110"/>
    <w:rsid w:val="007B5695"/>
    <w:rsid w:val="007B731B"/>
    <w:rsid w:val="007C3F1A"/>
    <w:rsid w:val="007C4608"/>
    <w:rsid w:val="007D0DA6"/>
    <w:rsid w:val="007D3E7D"/>
    <w:rsid w:val="007E2404"/>
    <w:rsid w:val="007F0FF2"/>
    <w:rsid w:val="007F14B3"/>
    <w:rsid w:val="007F39EF"/>
    <w:rsid w:val="007F4215"/>
    <w:rsid w:val="007F4F7C"/>
    <w:rsid w:val="00802137"/>
    <w:rsid w:val="00802F0E"/>
    <w:rsid w:val="0080416B"/>
    <w:rsid w:val="008070A1"/>
    <w:rsid w:val="00811768"/>
    <w:rsid w:val="00812668"/>
    <w:rsid w:val="008139E3"/>
    <w:rsid w:val="00814A60"/>
    <w:rsid w:val="00814FFB"/>
    <w:rsid w:val="00815D05"/>
    <w:rsid w:val="00824FFF"/>
    <w:rsid w:val="008257FC"/>
    <w:rsid w:val="00843026"/>
    <w:rsid w:val="00843A51"/>
    <w:rsid w:val="008456A4"/>
    <w:rsid w:val="00846B47"/>
    <w:rsid w:val="00846F66"/>
    <w:rsid w:val="00850C58"/>
    <w:rsid w:val="0085526E"/>
    <w:rsid w:val="008561C8"/>
    <w:rsid w:val="00857530"/>
    <w:rsid w:val="008653C7"/>
    <w:rsid w:val="0087157B"/>
    <w:rsid w:val="008768C2"/>
    <w:rsid w:val="00881951"/>
    <w:rsid w:val="00882336"/>
    <w:rsid w:val="008844BC"/>
    <w:rsid w:val="00884C69"/>
    <w:rsid w:val="008852F5"/>
    <w:rsid w:val="008929F5"/>
    <w:rsid w:val="00897BCB"/>
    <w:rsid w:val="008A1713"/>
    <w:rsid w:val="008A23FA"/>
    <w:rsid w:val="008A3024"/>
    <w:rsid w:val="008A310D"/>
    <w:rsid w:val="008B1489"/>
    <w:rsid w:val="008B1764"/>
    <w:rsid w:val="008C0D63"/>
    <w:rsid w:val="008C4C2E"/>
    <w:rsid w:val="008C56E6"/>
    <w:rsid w:val="008D176C"/>
    <w:rsid w:val="008D1C9C"/>
    <w:rsid w:val="008D2CA5"/>
    <w:rsid w:val="008E00FC"/>
    <w:rsid w:val="008E2239"/>
    <w:rsid w:val="008E2527"/>
    <w:rsid w:val="008E2C71"/>
    <w:rsid w:val="008F12B1"/>
    <w:rsid w:val="008F22BB"/>
    <w:rsid w:val="008F5806"/>
    <w:rsid w:val="009035DE"/>
    <w:rsid w:val="009037E0"/>
    <w:rsid w:val="00904301"/>
    <w:rsid w:val="00910B09"/>
    <w:rsid w:val="00915CC9"/>
    <w:rsid w:val="00920397"/>
    <w:rsid w:val="009279E2"/>
    <w:rsid w:val="00927F49"/>
    <w:rsid w:val="00934980"/>
    <w:rsid w:val="00937828"/>
    <w:rsid w:val="009408B1"/>
    <w:rsid w:val="009408BB"/>
    <w:rsid w:val="00940D50"/>
    <w:rsid w:val="009462A5"/>
    <w:rsid w:val="00950554"/>
    <w:rsid w:val="0095082B"/>
    <w:rsid w:val="00950D09"/>
    <w:rsid w:val="00957247"/>
    <w:rsid w:val="009613B5"/>
    <w:rsid w:val="00964C05"/>
    <w:rsid w:val="00965004"/>
    <w:rsid w:val="00966ACE"/>
    <w:rsid w:val="00972004"/>
    <w:rsid w:val="00975252"/>
    <w:rsid w:val="009757B7"/>
    <w:rsid w:val="009827F7"/>
    <w:rsid w:val="00982F83"/>
    <w:rsid w:val="00990BB3"/>
    <w:rsid w:val="00996F3F"/>
    <w:rsid w:val="00997ADC"/>
    <w:rsid w:val="009A1A12"/>
    <w:rsid w:val="009A2B65"/>
    <w:rsid w:val="009A3B74"/>
    <w:rsid w:val="009B0715"/>
    <w:rsid w:val="009C2876"/>
    <w:rsid w:val="009C31ED"/>
    <w:rsid w:val="009C322B"/>
    <w:rsid w:val="009D09F8"/>
    <w:rsid w:val="009D1443"/>
    <w:rsid w:val="009D18A2"/>
    <w:rsid w:val="009D2ECE"/>
    <w:rsid w:val="009E016F"/>
    <w:rsid w:val="009E320C"/>
    <w:rsid w:val="009F1C08"/>
    <w:rsid w:val="009F3F6B"/>
    <w:rsid w:val="009F5199"/>
    <w:rsid w:val="00A00FBB"/>
    <w:rsid w:val="00A017CF"/>
    <w:rsid w:val="00A020AF"/>
    <w:rsid w:val="00A12F25"/>
    <w:rsid w:val="00A1417E"/>
    <w:rsid w:val="00A14AC4"/>
    <w:rsid w:val="00A21B12"/>
    <w:rsid w:val="00A22308"/>
    <w:rsid w:val="00A2412F"/>
    <w:rsid w:val="00A2646E"/>
    <w:rsid w:val="00A267DA"/>
    <w:rsid w:val="00A27597"/>
    <w:rsid w:val="00A31155"/>
    <w:rsid w:val="00A51B84"/>
    <w:rsid w:val="00A529C6"/>
    <w:rsid w:val="00A531A0"/>
    <w:rsid w:val="00A65738"/>
    <w:rsid w:val="00A67A24"/>
    <w:rsid w:val="00A70028"/>
    <w:rsid w:val="00A7128B"/>
    <w:rsid w:val="00A770B3"/>
    <w:rsid w:val="00A840BA"/>
    <w:rsid w:val="00A865DC"/>
    <w:rsid w:val="00A956FA"/>
    <w:rsid w:val="00A967BE"/>
    <w:rsid w:val="00AA2D9D"/>
    <w:rsid w:val="00AA36DD"/>
    <w:rsid w:val="00AA6A66"/>
    <w:rsid w:val="00AB2FE0"/>
    <w:rsid w:val="00AB4111"/>
    <w:rsid w:val="00AB4248"/>
    <w:rsid w:val="00AB56DB"/>
    <w:rsid w:val="00AB6F34"/>
    <w:rsid w:val="00AB7603"/>
    <w:rsid w:val="00AB7CAB"/>
    <w:rsid w:val="00AB7D9E"/>
    <w:rsid w:val="00AC2BA7"/>
    <w:rsid w:val="00AD32B8"/>
    <w:rsid w:val="00AD478B"/>
    <w:rsid w:val="00AF0703"/>
    <w:rsid w:val="00AF3583"/>
    <w:rsid w:val="00B005D1"/>
    <w:rsid w:val="00B07376"/>
    <w:rsid w:val="00B108DF"/>
    <w:rsid w:val="00B161FC"/>
    <w:rsid w:val="00B16F87"/>
    <w:rsid w:val="00B26278"/>
    <w:rsid w:val="00B27F62"/>
    <w:rsid w:val="00B33ABD"/>
    <w:rsid w:val="00B46BEB"/>
    <w:rsid w:val="00B502F6"/>
    <w:rsid w:val="00B53367"/>
    <w:rsid w:val="00B53E1B"/>
    <w:rsid w:val="00B562C7"/>
    <w:rsid w:val="00B60FFF"/>
    <w:rsid w:val="00B61524"/>
    <w:rsid w:val="00B6637B"/>
    <w:rsid w:val="00B71AF2"/>
    <w:rsid w:val="00B81527"/>
    <w:rsid w:val="00B90569"/>
    <w:rsid w:val="00B90CE9"/>
    <w:rsid w:val="00BB2B32"/>
    <w:rsid w:val="00BB323E"/>
    <w:rsid w:val="00BB3D1D"/>
    <w:rsid w:val="00BB4290"/>
    <w:rsid w:val="00BB6196"/>
    <w:rsid w:val="00BC1844"/>
    <w:rsid w:val="00BD7113"/>
    <w:rsid w:val="00BF2B7F"/>
    <w:rsid w:val="00BF3022"/>
    <w:rsid w:val="00BF6534"/>
    <w:rsid w:val="00BF7140"/>
    <w:rsid w:val="00C03CAC"/>
    <w:rsid w:val="00C042AA"/>
    <w:rsid w:val="00C14301"/>
    <w:rsid w:val="00C14727"/>
    <w:rsid w:val="00C15201"/>
    <w:rsid w:val="00C17CE3"/>
    <w:rsid w:val="00C17DA4"/>
    <w:rsid w:val="00C2185B"/>
    <w:rsid w:val="00C22509"/>
    <w:rsid w:val="00C22955"/>
    <w:rsid w:val="00C2299D"/>
    <w:rsid w:val="00C23AE3"/>
    <w:rsid w:val="00C256BC"/>
    <w:rsid w:val="00C25C0B"/>
    <w:rsid w:val="00C454E3"/>
    <w:rsid w:val="00C55E7C"/>
    <w:rsid w:val="00C57799"/>
    <w:rsid w:val="00C60485"/>
    <w:rsid w:val="00C61923"/>
    <w:rsid w:val="00C6611A"/>
    <w:rsid w:val="00C7052A"/>
    <w:rsid w:val="00C7172B"/>
    <w:rsid w:val="00C724C9"/>
    <w:rsid w:val="00C7361E"/>
    <w:rsid w:val="00C75E65"/>
    <w:rsid w:val="00C76FB4"/>
    <w:rsid w:val="00C87638"/>
    <w:rsid w:val="00C93BF9"/>
    <w:rsid w:val="00C957F6"/>
    <w:rsid w:val="00C97698"/>
    <w:rsid w:val="00CA305B"/>
    <w:rsid w:val="00CA3B02"/>
    <w:rsid w:val="00CA3FB7"/>
    <w:rsid w:val="00CB0D5C"/>
    <w:rsid w:val="00CB5493"/>
    <w:rsid w:val="00CB7071"/>
    <w:rsid w:val="00CC3915"/>
    <w:rsid w:val="00CC4D3E"/>
    <w:rsid w:val="00CD160D"/>
    <w:rsid w:val="00CD29C7"/>
    <w:rsid w:val="00CD3608"/>
    <w:rsid w:val="00CD4A87"/>
    <w:rsid w:val="00CE07A3"/>
    <w:rsid w:val="00CE2AF4"/>
    <w:rsid w:val="00CE49F1"/>
    <w:rsid w:val="00CF26B0"/>
    <w:rsid w:val="00CF3FD3"/>
    <w:rsid w:val="00CF65AC"/>
    <w:rsid w:val="00CF73FD"/>
    <w:rsid w:val="00CF7C49"/>
    <w:rsid w:val="00D02F61"/>
    <w:rsid w:val="00D0505E"/>
    <w:rsid w:val="00D15C42"/>
    <w:rsid w:val="00D161A2"/>
    <w:rsid w:val="00D1672A"/>
    <w:rsid w:val="00D17EF7"/>
    <w:rsid w:val="00D22E4C"/>
    <w:rsid w:val="00D232D4"/>
    <w:rsid w:val="00D2651F"/>
    <w:rsid w:val="00D2671E"/>
    <w:rsid w:val="00D27BEB"/>
    <w:rsid w:val="00D357E0"/>
    <w:rsid w:val="00D445FB"/>
    <w:rsid w:val="00D50046"/>
    <w:rsid w:val="00D50377"/>
    <w:rsid w:val="00D50E95"/>
    <w:rsid w:val="00D60056"/>
    <w:rsid w:val="00D611F7"/>
    <w:rsid w:val="00D62877"/>
    <w:rsid w:val="00D66A49"/>
    <w:rsid w:val="00D74C82"/>
    <w:rsid w:val="00D75AB0"/>
    <w:rsid w:val="00D75AE4"/>
    <w:rsid w:val="00D77818"/>
    <w:rsid w:val="00D81C3F"/>
    <w:rsid w:val="00D85D29"/>
    <w:rsid w:val="00D9084E"/>
    <w:rsid w:val="00D922D4"/>
    <w:rsid w:val="00DA1082"/>
    <w:rsid w:val="00DA18F6"/>
    <w:rsid w:val="00DA5685"/>
    <w:rsid w:val="00DA6798"/>
    <w:rsid w:val="00DA7659"/>
    <w:rsid w:val="00DB0B9C"/>
    <w:rsid w:val="00DB2ED9"/>
    <w:rsid w:val="00DB48C2"/>
    <w:rsid w:val="00DB542B"/>
    <w:rsid w:val="00DB6290"/>
    <w:rsid w:val="00DB6D2F"/>
    <w:rsid w:val="00DB73AA"/>
    <w:rsid w:val="00DC002B"/>
    <w:rsid w:val="00DC04AD"/>
    <w:rsid w:val="00DC30D9"/>
    <w:rsid w:val="00DC58FC"/>
    <w:rsid w:val="00DC6B17"/>
    <w:rsid w:val="00DC7AAA"/>
    <w:rsid w:val="00DC7B9B"/>
    <w:rsid w:val="00DD0852"/>
    <w:rsid w:val="00DD234F"/>
    <w:rsid w:val="00DD2BA7"/>
    <w:rsid w:val="00DD4621"/>
    <w:rsid w:val="00DD6846"/>
    <w:rsid w:val="00DD73CC"/>
    <w:rsid w:val="00DD7F69"/>
    <w:rsid w:val="00DE34DD"/>
    <w:rsid w:val="00DE6E15"/>
    <w:rsid w:val="00DF30FD"/>
    <w:rsid w:val="00E02C93"/>
    <w:rsid w:val="00E04B9D"/>
    <w:rsid w:val="00E0615D"/>
    <w:rsid w:val="00E06FEC"/>
    <w:rsid w:val="00E0749C"/>
    <w:rsid w:val="00E14857"/>
    <w:rsid w:val="00E14928"/>
    <w:rsid w:val="00E215CD"/>
    <w:rsid w:val="00E23C22"/>
    <w:rsid w:val="00E317C5"/>
    <w:rsid w:val="00E36D08"/>
    <w:rsid w:val="00E42BDF"/>
    <w:rsid w:val="00E43EEA"/>
    <w:rsid w:val="00E45C31"/>
    <w:rsid w:val="00E55533"/>
    <w:rsid w:val="00E56EBA"/>
    <w:rsid w:val="00E67EE1"/>
    <w:rsid w:val="00E70EDB"/>
    <w:rsid w:val="00E72676"/>
    <w:rsid w:val="00E73EF9"/>
    <w:rsid w:val="00E76C10"/>
    <w:rsid w:val="00E802B5"/>
    <w:rsid w:val="00E8199F"/>
    <w:rsid w:val="00E878F0"/>
    <w:rsid w:val="00E90ADF"/>
    <w:rsid w:val="00EA17A8"/>
    <w:rsid w:val="00EA21DC"/>
    <w:rsid w:val="00EB71C5"/>
    <w:rsid w:val="00EC10BF"/>
    <w:rsid w:val="00EC5365"/>
    <w:rsid w:val="00EC5BD9"/>
    <w:rsid w:val="00EC7042"/>
    <w:rsid w:val="00ED165B"/>
    <w:rsid w:val="00ED3716"/>
    <w:rsid w:val="00ED5CC7"/>
    <w:rsid w:val="00ED6F71"/>
    <w:rsid w:val="00EE1CA6"/>
    <w:rsid w:val="00EE505C"/>
    <w:rsid w:val="00EE653C"/>
    <w:rsid w:val="00EF0A18"/>
    <w:rsid w:val="00EF0AA0"/>
    <w:rsid w:val="00EF4ABA"/>
    <w:rsid w:val="00EF7455"/>
    <w:rsid w:val="00F01247"/>
    <w:rsid w:val="00F03B93"/>
    <w:rsid w:val="00F04F60"/>
    <w:rsid w:val="00F07BBD"/>
    <w:rsid w:val="00F07F48"/>
    <w:rsid w:val="00F16EA2"/>
    <w:rsid w:val="00F2132E"/>
    <w:rsid w:val="00F308E4"/>
    <w:rsid w:val="00F32F6D"/>
    <w:rsid w:val="00F34322"/>
    <w:rsid w:val="00F34912"/>
    <w:rsid w:val="00F436A7"/>
    <w:rsid w:val="00F45190"/>
    <w:rsid w:val="00F45A11"/>
    <w:rsid w:val="00F53987"/>
    <w:rsid w:val="00F5454C"/>
    <w:rsid w:val="00F550EB"/>
    <w:rsid w:val="00F65174"/>
    <w:rsid w:val="00F663C6"/>
    <w:rsid w:val="00F7378B"/>
    <w:rsid w:val="00F73C11"/>
    <w:rsid w:val="00F7623E"/>
    <w:rsid w:val="00F81046"/>
    <w:rsid w:val="00F82109"/>
    <w:rsid w:val="00F97656"/>
    <w:rsid w:val="00FA5DE3"/>
    <w:rsid w:val="00FA6D17"/>
    <w:rsid w:val="00FA7754"/>
    <w:rsid w:val="00FC23E6"/>
    <w:rsid w:val="00FC7840"/>
    <w:rsid w:val="00FC7F0D"/>
    <w:rsid w:val="00FD0957"/>
    <w:rsid w:val="00FD0D05"/>
    <w:rsid w:val="00FD1C3E"/>
    <w:rsid w:val="00FD6C94"/>
    <w:rsid w:val="00FD6EC1"/>
    <w:rsid w:val="00FD7CC6"/>
    <w:rsid w:val="00FE15C7"/>
    <w:rsid w:val="00FE2808"/>
    <w:rsid w:val="00FE436D"/>
    <w:rsid w:val="00FE5441"/>
    <w:rsid w:val="00FE6997"/>
    <w:rsid w:val="00FF018B"/>
    <w:rsid w:val="00FF191A"/>
    <w:rsid w:val="00FF231A"/>
    <w:rsid w:val="00FF74D4"/>
    <w:rsid w:val="02522DDA"/>
    <w:rsid w:val="02F40C2D"/>
    <w:rsid w:val="05004BED"/>
    <w:rsid w:val="077D626C"/>
    <w:rsid w:val="12922A85"/>
    <w:rsid w:val="177E736E"/>
    <w:rsid w:val="188B56AD"/>
    <w:rsid w:val="1A921AC5"/>
    <w:rsid w:val="1C255E3A"/>
    <w:rsid w:val="223F0370"/>
    <w:rsid w:val="22482D8B"/>
    <w:rsid w:val="27226242"/>
    <w:rsid w:val="283C2212"/>
    <w:rsid w:val="2D4B705C"/>
    <w:rsid w:val="2D7D04B2"/>
    <w:rsid w:val="2E583D16"/>
    <w:rsid w:val="2E5C3A03"/>
    <w:rsid w:val="317F182A"/>
    <w:rsid w:val="327B56DF"/>
    <w:rsid w:val="395954E6"/>
    <w:rsid w:val="39941685"/>
    <w:rsid w:val="3C0F57B0"/>
    <w:rsid w:val="3C64114E"/>
    <w:rsid w:val="3E014747"/>
    <w:rsid w:val="3F3F1BD0"/>
    <w:rsid w:val="3F601F72"/>
    <w:rsid w:val="4559318F"/>
    <w:rsid w:val="47A32315"/>
    <w:rsid w:val="4AC35735"/>
    <w:rsid w:val="4DC3281E"/>
    <w:rsid w:val="4F9714A0"/>
    <w:rsid w:val="55B647C9"/>
    <w:rsid w:val="57D16AE8"/>
    <w:rsid w:val="5BD42235"/>
    <w:rsid w:val="5EC52588"/>
    <w:rsid w:val="5F2B27B0"/>
    <w:rsid w:val="64EA021F"/>
    <w:rsid w:val="671F493B"/>
    <w:rsid w:val="6899411C"/>
    <w:rsid w:val="6CB25261"/>
    <w:rsid w:val="710E343B"/>
    <w:rsid w:val="74977656"/>
    <w:rsid w:val="76943C19"/>
    <w:rsid w:val="777F4BAE"/>
    <w:rsid w:val="7E586A31"/>
    <w:rsid w:val="7F952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99" w:qFormat="1"/>
    <w:lsdException w:name="Body Text Indent" w:uiPriority="99" w:qFormat="1"/>
    <w:lsdException w:name="Subtitle" w:qFormat="1"/>
    <w:lsdException w:name="Date" w:uiPriority="99" w:qFormat="1"/>
    <w:lsdException w:name="Hyperlink" w:uiPriority="99" w:unhideWhenUsed="1" w:qFormat="1"/>
    <w:lsdException w:name="Strong" w:uiPriority="99" w:qFormat="1"/>
    <w:lsdException w:name="Emphasis" w:qFormat="1"/>
    <w:lsdException w:name="Document Map" w:semiHidden="1"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F25"/>
    <w:pPr>
      <w:widowControl w:val="0"/>
      <w:jc w:val="both"/>
    </w:pPr>
    <w:rPr>
      <w:kern w:val="2"/>
      <w:sz w:val="21"/>
      <w:szCs w:val="24"/>
    </w:rPr>
  </w:style>
  <w:style w:type="paragraph" w:styleId="1">
    <w:name w:val="heading 1"/>
    <w:basedOn w:val="a"/>
    <w:next w:val="a"/>
    <w:link w:val="1Char"/>
    <w:uiPriority w:val="99"/>
    <w:qFormat/>
    <w:rsid w:val="00A12F2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12F2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C2876"/>
    <w:pPr>
      <w:keepNext/>
      <w:keepLines/>
      <w:spacing w:before="260" w:after="260" w:line="416" w:lineRule="auto"/>
      <w:outlineLvl w:val="2"/>
    </w:pPr>
    <w:rPr>
      <w:rFonts w:ascii="Calibri" w:hAnsi="Calibri" w:cs="Calibri"/>
      <w:b/>
      <w:bCs/>
      <w:sz w:val="32"/>
      <w:szCs w:val="32"/>
    </w:rPr>
  </w:style>
  <w:style w:type="paragraph" w:styleId="50">
    <w:name w:val="heading 5"/>
    <w:basedOn w:val="a"/>
    <w:next w:val="a"/>
    <w:link w:val="5Char"/>
    <w:uiPriority w:val="99"/>
    <w:qFormat/>
    <w:rsid w:val="00A12F25"/>
    <w:pPr>
      <w:keepNext/>
      <w:keepLines/>
      <w:numPr>
        <w:ilvl w:val="4"/>
        <w:numId w:val="1"/>
      </w:numPr>
      <w:spacing w:before="120" w:after="120"/>
      <w:outlineLvl w:val="4"/>
    </w:pPr>
    <w:rPr>
      <w:szCs w:val="28"/>
    </w:rPr>
  </w:style>
  <w:style w:type="paragraph" w:styleId="6">
    <w:name w:val="heading 6"/>
    <w:basedOn w:val="a"/>
    <w:next w:val="a"/>
    <w:link w:val="6Char"/>
    <w:uiPriority w:val="99"/>
    <w:qFormat/>
    <w:rsid w:val="00A12F25"/>
    <w:pPr>
      <w:keepNext/>
      <w:keepLines/>
      <w:numPr>
        <w:ilvl w:val="5"/>
        <w:numId w:val="1"/>
      </w:numPr>
      <w:spacing w:before="240" w:after="64" w:line="319" w:lineRule="auto"/>
      <w:outlineLvl w:val="5"/>
    </w:pPr>
    <w:rPr>
      <w:rFonts w:ascii="Arial" w:hAnsi="Arial"/>
    </w:rPr>
  </w:style>
  <w:style w:type="paragraph" w:styleId="7">
    <w:name w:val="heading 7"/>
    <w:basedOn w:val="a"/>
    <w:next w:val="a"/>
    <w:link w:val="7Char"/>
    <w:uiPriority w:val="99"/>
    <w:qFormat/>
    <w:rsid w:val="00A12F25"/>
    <w:pPr>
      <w:keepNext/>
      <w:keepLines/>
      <w:numPr>
        <w:ilvl w:val="6"/>
        <w:numId w:val="1"/>
      </w:numPr>
      <w:spacing w:before="240" w:after="64" w:line="319" w:lineRule="auto"/>
      <w:outlineLvl w:val="6"/>
    </w:pPr>
    <w:rPr>
      <w:b/>
      <w:bCs/>
    </w:rPr>
  </w:style>
  <w:style w:type="paragraph" w:styleId="8">
    <w:name w:val="heading 8"/>
    <w:basedOn w:val="a"/>
    <w:next w:val="a"/>
    <w:link w:val="8Char"/>
    <w:uiPriority w:val="99"/>
    <w:qFormat/>
    <w:rsid w:val="00A12F25"/>
    <w:pPr>
      <w:widowControl/>
      <w:numPr>
        <w:ilvl w:val="7"/>
        <w:numId w:val="1"/>
      </w:numPr>
      <w:overflowPunct w:val="0"/>
      <w:autoSpaceDE w:val="0"/>
      <w:autoSpaceDN w:val="0"/>
      <w:adjustRightInd w:val="0"/>
      <w:spacing w:before="240" w:after="60" w:line="360" w:lineRule="auto"/>
      <w:outlineLvl w:val="7"/>
    </w:pPr>
    <w:rPr>
      <w:rFonts w:ascii="Arial" w:hAnsi="Arial"/>
      <w:i/>
      <w:kern w:val="0"/>
      <w:sz w:val="24"/>
      <w:szCs w:val="20"/>
    </w:rPr>
  </w:style>
  <w:style w:type="paragraph" w:styleId="9">
    <w:name w:val="heading 9"/>
    <w:basedOn w:val="a"/>
    <w:next w:val="a"/>
    <w:link w:val="9Char"/>
    <w:uiPriority w:val="99"/>
    <w:qFormat/>
    <w:rsid w:val="00A12F25"/>
    <w:pPr>
      <w:widowControl/>
      <w:numPr>
        <w:ilvl w:val="8"/>
        <w:numId w:val="1"/>
      </w:numPr>
      <w:overflowPunct w:val="0"/>
      <w:autoSpaceDE w:val="0"/>
      <w:autoSpaceDN w:val="0"/>
      <w:adjustRightInd w:val="0"/>
      <w:spacing w:before="240" w:after="60" w:line="360" w:lineRule="auto"/>
      <w:outlineLvl w:val="8"/>
    </w:pPr>
    <w:rPr>
      <w:rFonts w:ascii="Arial" w:hAnsi="Arial"/>
      <w:i/>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A12F25"/>
    <w:pPr>
      <w:shd w:val="clear" w:color="auto" w:fill="000080"/>
    </w:pPr>
  </w:style>
  <w:style w:type="paragraph" w:styleId="a4">
    <w:name w:val="Body Text"/>
    <w:basedOn w:val="a"/>
    <w:link w:val="Char0"/>
    <w:uiPriority w:val="99"/>
    <w:qFormat/>
    <w:rsid w:val="00A12F25"/>
    <w:pPr>
      <w:jc w:val="center"/>
    </w:pPr>
    <w:rPr>
      <w:rFonts w:ascii="黑体" w:eastAsia="黑体"/>
      <w:bCs/>
      <w:sz w:val="40"/>
      <w:szCs w:val="36"/>
    </w:rPr>
  </w:style>
  <w:style w:type="paragraph" w:styleId="a5">
    <w:name w:val="Body Text Indent"/>
    <w:basedOn w:val="a"/>
    <w:link w:val="Char1"/>
    <w:uiPriority w:val="99"/>
    <w:qFormat/>
    <w:rsid w:val="00A12F25"/>
    <w:pPr>
      <w:spacing w:line="580" w:lineRule="exact"/>
      <w:ind w:firstLine="600"/>
    </w:pPr>
    <w:rPr>
      <w:rFonts w:ascii="仿宋_GB2312" w:eastAsia="仿宋_GB2312"/>
      <w:sz w:val="30"/>
      <w:szCs w:val="30"/>
    </w:rPr>
  </w:style>
  <w:style w:type="paragraph" w:styleId="a6">
    <w:name w:val="Plain Text"/>
    <w:basedOn w:val="a"/>
    <w:link w:val="Char2"/>
    <w:uiPriority w:val="99"/>
    <w:qFormat/>
    <w:rsid w:val="00A12F25"/>
    <w:rPr>
      <w:rFonts w:ascii="宋体" w:hAnsi="Courier New" w:cs="Courier New"/>
      <w:szCs w:val="21"/>
    </w:rPr>
  </w:style>
  <w:style w:type="paragraph" w:styleId="a7">
    <w:name w:val="Date"/>
    <w:basedOn w:val="a"/>
    <w:next w:val="a"/>
    <w:link w:val="Char3"/>
    <w:uiPriority w:val="99"/>
    <w:qFormat/>
    <w:rsid w:val="00A12F25"/>
    <w:pPr>
      <w:ind w:leftChars="2500" w:left="100"/>
    </w:pPr>
  </w:style>
  <w:style w:type="paragraph" w:styleId="a8">
    <w:name w:val="Balloon Text"/>
    <w:basedOn w:val="a"/>
    <w:link w:val="Char4"/>
    <w:uiPriority w:val="99"/>
    <w:semiHidden/>
    <w:qFormat/>
    <w:rsid w:val="00A12F25"/>
    <w:rPr>
      <w:sz w:val="18"/>
      <w:szCs w:val="18"/>
    </w:rPr>
  </w:style>
  <w:style w:type="paragraph" w:styleId="a9">
    <w:name w:val="footer"/>
    <w:basedOn w:val="a"/>
    <w:link w:val="Char5"/>
    <w:qFormat/>
    <w:rsid w:val="00A12F25"/>
    <w:pPr>
      <w:tabs>
        <w:tab w:val="center" w:pos="4153"/>
        <w:tab w:val="right" w:pos="8306"/>
      </w:tabs>
      <w:snapToGrid w:val="0"/>
      <w:jc w:val="left"/>
    </w:pPr>
    <w:rPr>
      <w:sz w:val="18"/>
      <w:szCs w:val="18"/>
    </w:rPr>
  </w:style>
  <w:style w:type="paragraph" w:styleId="aa">
    <w:name w:val="header"/>
    <w:basedOn w:val="a"/>
    <w:link w:val="Char6"/>
    <w:uiPriority w:val="99"/>
    <w:qFormat/>
    <w:rsid w:val="00A12F25"/>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A12F25"/>
    <w:pPr>
      <w:widowControl/>
      <w:spacing w:before="100" w:beforeAutospacing="1" w:after="100" w:afterAutospacing="1"/>
      <w:jc w:val="left"/>
    </w:pPr>
    <w:rPr>
      <w:rFonts w:ascii="宋体" w:hAnsi="宋体" w:cs="宋体"/>
      <w:kern w:val="0"/>
      <w:sz w:val="24"/>
    </w:rPr>
  </w:style>
  <w:style w:type="character" w:styleId="ac">
    <w:name w:val="Strong"/>
    <w:basedOn w:val="a0"/>
    <w:uiPriority w:val="99"/>
    <w:qFormat/>
    <w:rsid w:val="00A12F25"/>
    <w:rPr>
      <w:b/>
      <w:bCs/>
    </w:rPr>
  </w:style>
  <w:style w:type="character" w:styleId="ad">
    <w:name w:val="page number"/>
    <w:basedOn w:val="a0"/>
    <w:qFormat/>
    <w:rsid w:val="00A12F25"/>
  </w:style>
  <w:style w:type="character" w:styleId="ae">
    <w:name w:val="Hyperlink"/>
    <w:uiPriority w:val="99"/>
    <w:unhideWhenUsed/>
    <w:qFormat/>
    <w:rsid w:val="00A12F25"/>
    <w:rPr>
      <w:color w:val="0000FF"/>
      <w:u w:val="single"/>
    </w:rPr>
  </w:style>
  <w:style w:type="table" w:styleId="af">
    <w:name w:val="Table Grid"/>
    <w:basedOn w:val="a1"/>
    <w:uiPriority w:val="99"/>
    <w:qFormat/>
    <w:rsid w:val="00A12F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
    <w:uiPriority w:val="99"/>
    <w:qFormat/>
    <w:rsid w:val="00A12F25"/>
  </w:style>
  <w:style w:type="paragraph" w:customStyle="1" w:styleId="2l22Heading2CharH2H3h22ndlevelheading1">
    <w:name w:val="样式 标题 2一级条标题l22Heading 2 CharH2H3二级h22nd levelheading ...1"/>
    <w:basedOn w:val="2"/>
    <w:uiPriority w:val="99"/>
    <w:qFormat/>
    <w:rsid w:val="00A12F25"/>
    <w:pPr>
      <w:numPr>
        <w:ilvl w:val="1"/>
        <w:numId w:val="1"/>
      </w:numPr>
      <w:spacing w:beforeLines="50" w:afterLines="50" w:line="240" w:lineRule="auto"/>
      <w:ind w:left="2552"/>
    </w:pPr>
    <w:rPr>
      <w:rFonts w:ascii="黑体" w:hAnsi="Times New Roman"/>
      <w:b w:val="0"/>
      <w:color w:val="000000"/>
    </w:rPr>
  </w:style>
  <w:style w:type="paragraph" w:customStyle="1" w:styleId="3h31113l3CT3h4Heading3-old2">
    <w:name w:val="样式 标题 3二级条标题h3第二层条第三层1.1.1 标题 3l3CT3h4Heading 3 - old...2"/>
    <w:basedOn w:val="a"/>
    <w:uiPriority w:val="99"/>
    <w:qFormat/>
    <w:rsid w:val="00A12F25"/>
    <w:pPr>
      <w:numPr>
        <w:ilvl w:val="2"/>
        <w:numId w:val="1"/>
      </w:numPr>
    </w:pPr>
  </w:style>
  <w:style w:type="paragraph" w:customStyle="1" w:styleId="CharCharCharCharCharCharChar0">
    <w:name w:val="Char Char Char Char Char Char Char"/>
    <w:basedOn w:val="a"/>
    <w:qFormat/>
    <w:rsid w:val="00A12F25"/>
    <w:rPr>
      <w:szCs w:val="20"/>
    </w:rPr>
  </w:style>
  <w:style w:type="paragraph" w:customStyle="1" w:styleId="p0">
    <w:name w:val="p0"/>
    <w:basedOn w:val="a"/>
    <w:uiPriority w:val="99"/>
    <w:qFormat/>
    <w:rsid w:val="00A12F25"/>
    <w:pPr>
      <w:widowControl/>
      <w:spacing w:before="100" w:beforeAutospacing="1" w:after="100" w:afterAutospacing="1"/>
      <w:jc w:val="left"/>
    </w:pPr>
    <w:rPr>
      <w:rFonts w:ascii="宋体" w:hAnsi="宋体" w:cs="宋体"/>
      <w:kern w:val="0"/>
      <w:sz w:val="24"/>
    </w:rPr>
  </w:style>
  <w:style w:type="paragraph" w:customStyle="1" w:styleId="CharChar">
    <w:name w:val="Char Char"/>
    <w:basedOn w:val="a"/>
    <w:uiPriority w:val="99"/>
    <w:qFormat/>
    <w:rsid w:val="00A12F25"/>
    <w:pPr>
      <w:ind w:firstLineChars="196" w:firstLine="627"/>
    </w:pPr>
    <w:rPr>
      <w:szCs w:val="20"/>
    </w:rPr>
  </w:style>
  <w:style w:type="paragraph" w:customStyle="1" w:styleId="5">
    <w:name w:val="样式5"/>
    <w:basedOn w:val="1"/>
    <w:uiPriority w:val="99"/>
    <w:qFormat/>
    <w:rsid w:val="00A12F25"/>
    <w:pPr>
      <w:widowControl/>
      <w:numPr>
        <w:numId w:val="1"/>
      </w:numPr>
      <w:tabs>
        <w:tab w:val="left" w:pos="794"/>
        <w:tab w:val="left" w:pos="2127"/>
        <w:tab w:val="left" w:pos="2410"/>
        <w:tab w:val="left" w:pos="2921"/>
        <w:tab w:val="left" w:pos="3261"/>
      </w:tabs>
      <w:overflowPunct w:val="0"/>
      <w:autoSpaceDE w:val="0"/>
      <w:autoSpaceDN w:val="0"/>
      <w:adjustRightInd w:val="0"/>
      <w:spacing w:beforeLines="50" w:afterLines="50" w:line="240" w:lineRule="auto"/>
      <w:ind w:left="2552"/>
      <w:jc w:val="center"/>
    </w:pPr>
    <w:rPr>
      <w:rFonts w:ascii="黑体" w:eastAsia="黑体"/>
      <w:b w:val="0"/>
      <w:kern w:val="0"/>
      <w:sz w:val="36"/>
      <w:szCs w:val="36"/>
      <w:lang w:val="en-GB"/>
    </w:rPr>
  </w:style>
  <w:style w:type="paragraph" w:customStyle="1" w:styleId="CharCharCharCharCharCharChar">
    <w:name w:val="Char Char Char Char Char Char Char"/>
    <w:basedOn w:val="a3"/>
    <w:uiPriority w:val="99"/>
    <w:qFormat/>
    <w:rsid w:val="00A12F25"/>
    <w:pPr>
      <w:numPr>
        <w:ilvl w:val="3"/>
        <w:numId w:val="1"/>
      </w:numPr>
      <w:adjustRightInd w:val="0"/>
      <w:spacing w:line="360" w:lineRule="auto"/>
      <w:jc w:val="center"/>
      <w:outlineLvl w:val="3"/>
    </w:pPr>
    <w:rPr>
      <w:rFonts w:ascii="Tahoma" w:hAnsi="Tahoma"/>
      <w:sz w:val="24"/>
    </w:rPr>
  </w:style>
  <w:style w:type="paragraph" w:customStyle="1" w:styleId="ParaChar">
    <w:name w:val="默认段落字体 Para Char"/>
    <w:basedOn w:val="a"/>
    <w:uiPriority w:val="99"/>
    <w:qFormat/>
    <w:rsid w:val="00A12F25"/>
    <w:pPr>
      <w:adjustRightInd w:val="0"/>
      <w:spacing w:line="360" w:lineRule="auto"/>
    </w:pPr>
    <w:rPr>
      <w:kern w:val="0"/>
      <w:sz w:val="24"/>
      <w:szCs w:val="20"/>
    </w:rPr>
  </w:style>
  <w:style w:type="paragraph" w:customStyle="1" w:styleId="CharCharCharCharCharCharCharCharCharChar">
    <w:name w:val="Char Char Char Char Char Char Char Char Char Char"/>
    <w:basedOn w:val="a"/>
    <w:uiPriority w:val="99"/>
    <w:qFormat/>
    <w:rsid w:val="00A12F25"/>
    <w:rPr>
      <w:szCs w:val="21"/>
    </w:rPr>
  </w:style>
  <w:style w:type="paragraph" w:customStyle="1" w:styleId="10">
    <w:name w:val="无间隔1"/>
    <w:link w:val="Char8"/>
    <w:uiPriority w:val="99"/>
    <w:qFormat/>
    <w:rsid w:val="00A12F25"/>
    <w:rPr>
      <w:rFonts w:ascii="Calibri" w:hAnsi="Calibri"/>
      <w:sz w:val="22"/>
      <w:szCs w:val="22"/>
    </w:rPr>
  </w:style>
  <w:style w:type="character" w:customStyle="1" w:styleId="Char8">
    <w:name w:val="无间隔 Char"/>
    <w:basedOn w:val="a0"/>
    <w:link w:val="10"/>
    <w:uiPriority w:val="99"/>
    <w:qFormat/>
    <w:rsid w:val="00A12F25"/>
    <w:rPr>
      <w:rFonts w:ascii="Calibri" w:hAnsi="Calibri"/>
      <w:sz w:val="22"/>
      <w:szCs w:val="22"/>
      <w:lang w:val="en-US" w:eastAsia="zh-CN" w:bidi="ar-SA"/>
    </w:rPr>
  </w:style>
  <w:style w:type="character" w:customStyle="1" w:styleId="1Char">
    <w:name w:val="标题 1 Char"/>
    <w:basedOn w:val="a0"/>
    <w:link w:val="1"/>
    <w:uiPriority w:val="99"/>
    <w:locked/>
    <w:rsid w:val="006D433F"/>
    <w:rPr>
      <w:b/>
      <w:bCs/>
      <w:kern w:val="44"/>
      <w:sz w:val="44"/>
      <w:szCs w:val="44"/>
    </w:rPr>
  </w:style>
  <w:style w:type="character" w:customStyle="1" w:styleId="2Char">
    <w:name w:val="标题 2 Char"/>
    <w:basedOn w:val="a0"/>
    <w:link w:val="2"/>
    <w:uiPriority w:val="99"/>
    <w:locked/>
    <w:rsid w:val="006D433F"/>
    <w:rPr>
      <w:rFonts w:ascii="Arial" w:eastAsia="黑体" w:hAnsi="Arial"/>
      <w:b/>
      <w:bCs/>
      <w:kern w:val="2"/>
      <w:sz w:val="32"/>
      <w:szCs w:val="32"/>
    </w:rPr>
  </w:style>
  <w:style w:type="character" w:customStyle="1" w:styleId="5Char">
    <w:name w:val="标题 5 Char"/>
    <w:basedOn w:val="a0"/>
    <w:link w:val="50"/>
    <w:uiPriority w:val="99"/>
    <w:locked/>
    <w:rsid w:val="006D433F"/>
    <w:rPr>
      <w:kern w:val="2"/>
      <w:sz w:val="21"/>
      <w:szCs w:val="28"/>
    </w:rPr>
  </w:style>
  <w:style w:type="character" w:customStyle="1" w:styleId="6Char">
    <w:name w:val="标题 6 Char"/>
    <w:basedOn w:val="a0"/>
    <w:link w:val="6"/>
    <w:uiPriority w:val="99"/>
    <w:locked/>
    <w:rsid w:val="006D433F"/>
    <w:rPr>
      <w:rFonts w:ascii="Arial" w:hAnsi="Arial"/>
      <w:kern w:val="2"/>
      <w:sz w:val="21"/>
      <w:szCs w:val="24"/>
    </w:rPr>
  </w:style>
  <w:style w:type="character" w:customStyle="1" w:styleId="7Char">
    <w:name w:val="标题 7 Char"/>
    <w:basedOn w:val="a0"/>
    <w:link w:val="7"/>
    <w:uiPriority w:val="99"/>
    <w:locked/>
    <w:rsid w:val="006D433F"/>
    <w:rPr>
      <w:b/>
      <w:bCs/>
      <w:kern w:val="2"/>
      <w:sz w:val="21"/>
      <w:szCs w:val="24"/>
    </w:rPr>
  </w:style>
  <w:style w:type="character" w:customStyle="1" w:styleId="8Char">
    <w:name w:val="标题 8 Char"/>
    <w:basedOn w:val="a0"/>
    <w:link w:val="8"/>
    <w:uiPriority w:val="99"/>
    <w:locked/>
    <w:rsid w:val="006D433F"/>
    <w:rPr>
      <w:rFonts w:ascii="Arial" w:hAnsi="Arial"/>
      <w:i/>
      <w:sz w:val="24"/>
    </w:rPr>
  </w:style>
  <w:style w:type="character" w:customStyle="1" w:styleId="9Char">
    <w:name w:val="标题 9 Char"/>
    <w:basedOn w:val="a0"/>
    <w:link w:val="9"/>
    <w:uiPriority w:val="99"/>
    <w:locked/>
    <w:rsid w:val="006D433F"/>
    <w:rPr>
      <w:rFonts w:ascii="Arial" w:hAnsi="Arial"/>
      <w:i/>
      <w:sz w:val="18"/>
    </w:rPr>
  </w:style>
  <w:style w:type="character" w:customStyle="1" w:styleId="Char">
    <w:name w:val="文档结构图 Char"/>
    <w:basedOn w:val="a0"/>
    <w:link w:val="a3"/>
    <w:uiPriority w:val="99"/>
    <w:semiHidden/>
    <w:locked/>
    <w:rsid w:val="006D433F"/>
    <w:rPr>
      <w:kern w:val="2"/>
      <w:sz w:val="21"/>
      <w:szCs w:val="24"/>
      <w:shd w:val="clear" w:color="auto" w:fill="000080"/>
    </w:rPr>
  </w:style>
  <w:style w:type="character" w:customStyle="1" w:styleId="Char0">
    <w:name w:val="正文文本 Char"/>
    <w:basedOn w:val="a0"/>
    <w:link w:val="a4"/>
    <w:uiPriority w:val="99"/>
    <w:locked/>
    <w:rsid w:val="006D433F"/>
    <w:rPr>
      <w:rFonts w:ascii="黑体" w:eastAsia="黑体"/>
      <w:bCs/>
      <w:kern w:val="2"/>
      <w:sz w:val="40"/>
      <w:szCs w:val="36"/>
    </w:rPr>
  </w:style>
  <w:style w:type="character" w:customStyle="1" w:styleId="Char1">
    <w:name w:val="正文文本缩进 Char"/>
    <w:basedOn w:val="a0"/>
    <w:link w:val="a5"/>
    <w:uiPriority w:val="99"/>
    <w:locked/>
    <w:rsid w:val="006D433F"/>
    <w:rPr>
      <w:rFonts w:ascii="仿宋_GB2312" w:eastAsia="仿宋_GB2312"/>
      <w:kern w:val="2"/>
      <w:sz w:val="30"/>
      <w:szCs w:val="30"/>
    </w:rPr>
  </w:style>
  <w:style w:type="character" w:customStyle="1" w:styleId="Char2">
    <w:name w:val="纯文本 Char"/>
    <w:basedOn w:val="a0"/>
    <w:link w:val="a6"/>
    <w:uiPriority w:val="99"/>
    <w:locked/>
    <w:rsid w:val="006D433F"/>
    <w:rPr>
      <w:rFonts w:ascii="宋体" w:hAnsi="Courier New" w:cs="Courier New"/>
      <w:kern w:val="2"/>
      <w:sz w:val="21"/>
      <w:szCs w:val="21"/>
    </w:rPr>
  </w:style>
  <w:style w:type="character" w:customStyle="1" w:styleId="Char3">
    <w:name w:val="日期 Char"/>
    <w:basedOn w:val="a0"/>
    <w:link w:val="a7"/>
    <w:uiPriority w:val="99"/>
    <w:locked/>
    <w:rsid w:val="006D433F"/>
    <w:rPr>
      <w:kern w:val="2"/>
      <w:sz w:val="21"/>
      <w:szCs w:val="24"/>
    </w:rPr>
  </w:style>
  <w:style w:type="character" w:customStyle="1" w:styleId="Char4">
    <w:name w:val="批注框文本 Char"/>
    <w:basedOn w:val="a0"/>
    <w:link w:val="a8"/>
    <w:uiPriority w:val="99"/>
    <w:semiHidden/>
    <w:locked/>
    <w:rsid w:val="006D433F"/>
    <w:rPr>
      <w:kern w:val="2"/>
      <w:sz w:val="18"/>
      <w:szCs w:val="18"/>
    </w:rPr>
  </w:style>
  <w:style w:type="character" w:customStyle="1" w:styleId="Char5">
    <w:name w:val="页脚 Char"/>
    <w:basedOn w:val="a0"/>
    <w:link w:val="a9"/>
    <w:uiPriority w:val="99"/>
    <w:locked/>
    <w:rsid w:val="006D433F"/>
    <w:rPr>
      <w:kern w:val="2"/>
      <w:sz w:val="18"/>
      <w:szCs w:val="18"/>
    </w:rPr>
  </w:style>
  <w:style w:type="character" w:customStyle="1" w:styleId="Char6">
    <w:name w:val="页眉 Char"/>
    <w:basedOn w:val="a0"/>
    <w:link w:val="aa"/>
    <w:uiPriority w:val="99"/>
    <w:locked/>
    <w:rsid w:val="006D433F"/>
    <w:rPr>
      <w:kern w:val="2"/>
      <w:sz w:val="18"/>
      <w:szCs w:val="18"/>
    </w:rPr>
  </w:style>
  <w:style w:type="paragraph" w:customStyle="1" w:styleId="CharCharCharCharCharCharChar1">
    <w:name w:val="Char Char Char Char Char Char Char1"/>
    <w:basedOn w:val="a3"/>
    <w:uiPriority w:val="99"/>
    <w:semiHidden/>
    <w:rsid w:val="006D433F"/>
    <w:pPr>
      <w:adjustRightInd w:val="0"/>
      <w:spacing w:line="360" w:lineRule="auto"/>
      <w:ind w:left="1276"/>
      <w:jc w:val="center"/>
      <w:outlineLvl w:val="3"/>
    </w:pPr>
    <w:rPr>
      <w:rFonts w:ascii="Tahoma" w:hAnsi="Tahoma"/>
      <w:sz w:val="24"/>
    </w:rPr>
  </w:style>
  <w:style w:type="paragraph" w:styleId="20">
    <w:name w:val="Body Text First Indent 2"/>
    <w:basedOn w:val="a5"/>
    <w:link w:val="2Char0"/>
    <w:rsid w:val="00ED6F71"/>
    <w:pPr>
      <w:spacing w:after="120" w:line="240" w:lineRule="auto"/>
      <w:ind w:leftChars="200" w:left="420" w:firstLineChars="200" w:firstLine="420"/>
    </w:pPr>
    <w:rPr>
      <w:rFonts w:ascii="Times New Roman" w:eastAsia="宋体"/>
      <w:sz w:val="21"/>
      <w:szCs w:val="24"/>
    </w:rPr>
  </w:style>
  <w:style w:type="character" w:customStyle="1" w:styleId="2Char0">
    <w:name w:val="正文首行缩进 2 Char"/>
    <w:basedOn w:val="Char1"/>
    <w:link w:val="20"/>
    <w:rsid w:val="00ED6F71"/>
    <w:rPr>
      <w:sz w:val="21"/>
      <w:szCs w:val="24"/>
    </w:rPr>
  </w:style>
  <w:style w:type="character" w:customStyle="1" w:styleId="3Char">
    <w:name w:val="标题 3 Char"/>
    <w:basedOn w:val="a0"/>
    <w:link w:val="3"/>
    <w:qFormat/>
    <w:rsid w:val="009C2876"/>
    <w:rPr>
      <w:rFonts w:ascii="Calibri" w:hAnsi="Calibri" w:cs="Calibr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FFF61-53F0-4B8E-BA34-9C28006F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11889</Words>
  <Characters>6764</Characters>
  <Application>Microsoft Office Word</Application>
  <DocSecurity>0</DocSecurity>
  <Lines>56</Lines>
  <Paragraphs>37</Paragraphs>
  <ScaleCrop>false</ScaleCrop>
  <Company>China</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黄娟</dc:creator>
  <cp:lastModifiedBy>微软中国</cp:lastModifiedBy>
  <cp:revision>4</cp:revision>
  <cp:lastPrinted>2022-09-08T02:20:00Z</cp:lastPrinted>
  <dcterms:created xsi:type="dcterms:W3CDTF">2022-09-27T01:51:00Z</dcterms:created>
  <dcterms:modified xsi:type="dcterms:W3CDTF">2022-09-27T01:52:00Z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